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A28D8" w14:paraId="00A03F92" w14:textId="77777777" w:rsidTr="00FA28D8">
        <w:trPr>
          <w:trHeight w:val="1206"/>
          <w:jc w:val="center"/>
        </w:trPr>
        <w:tc>
          <w:tcPr>
            <w:tcW w:w="2978" w:type="dxa"/>
          </w:tcPr>
          <w:p w14:paraId="44B809D7" w14:textId="77777777" w:rsidR="00FA28D8" w:rsidRPr="00FA28D8" w:rsidRDefault="00977659" w:rsidP="00DA68FE">
            <w:pPr>
              <w:widowControl w:val="0"/>
              <w:tabs>
                <w:tab w:val="left" w:pos="2160"/>
              </w:tabs>
              <w:overflowPunct w:val="0"/>
              <w:autoSpaceDE w:val="0"/>
              <w:autoSpaceDN w:val="0"/>
              <w:adjustRightInd w:val="0"/>
              <w:spacing w:before="0" w:line="240" w:lineRule="auto"/>
              <w:jc w:val="left"/>
              <w:rPr>
                <w:rFonts w:ascii="Arial" w:hAnsi="Arial" w:cs="Arial"/>
                <w:kern w:val="28"/>
                <w:sz w:val="20"/>
                <w:szCs w:val="20"/>
                <w:lang w:val="en-GB"/>
              </w:rPr>
            </w:pPr>
            <w:r w:rsidRPr="00FA28D8">
              <w:rPr>
                <w:noProof/>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14:paraId="635E6913"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p>
          <w:p w14:paraId="37F1F44A"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r w:rsidRPr="00FA28D8">
              <w:rPr>
                <w:rFonts w:ascii="Verdana" w:hAnsi="Verdana" w:cs="Verdana"/>
                <w:b/>
                <w:bCs/>
                <w:color w:val="632423"/>
                <w:kern w:val="28"/>
                <w:sz w:val="32"/>
                <w:szCs w:val="32"/>
                <w:lang w:val="en-GB"/>
              </w:rPr>
              <w:t xml:space="preserve">GLOUCESTERSHIRE BOWLS ASSOCIATION </w:t>
            </w:r>
          </w:p>
          <w:p w14:paraId="5835946C"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0"/>
                <w:szCs w:val="20"/>
                <w:lang w:val="en-GB"/>
              </w:rPr>
            </w:pPr>
            <w:r w:rsidRPr="00FA28D8">
              <w:rPr>
                <w:rFonts w:ascii="Verdana" w:hAnsi="Verdana" w:cs="Verdana"/>
                <w:b/>
                <w:bCs/>
                <w:color w:val="632423"/>
                <w:kern w:val="28"/>
                <w:sz w:val="20"/>
                <w:szCs w:val="20"/>
                <w:lang w:val="en-GB"/>
              </w:rPr>
              <w:t xml:space="preserve">                            A Member of Bowls England.</w:t>
            </w:r>
          </w:p>
          <w:p w14:paraId="1A8BCF66"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A28D8">
              <w:rPr>
                <w:rFonts w:ascii="Verdana" w:hAnsi="Verdana" w:cs="Verdana"/>
                <w:b/>
                <w:bCs/>
                <w:color w:val="632423"/>
                <w:kern w:val="28"/>
                <w:sz w:val="20"/>
                <w:szCs w:val="20"/>
                <w:lang w:val="en-GB"/>
              </w:rPr>
              <w:t xml:space="preserve">                               </w:t>
            </w:r>
          </w:p>
        </w:tc>
      </w:tr>
    </w:tbl>
    <w:p w14:paraId="1EB36A68" w14:textId="77777777" w:rsidR="00E0530B" w:rsidRDefault="00E0530B" w:rsidP="00DA68FE">
      <w:pPr>
        <w:spacing w:before="0" w:line="240" w:lineRule="auto"/>
        <w:jc w:val="center"/>
        <w:rPr>
          <w:b/>
          <w:sz w:val="28"/>
          <w:szCs w:val="28"/>
        </w:rPr>
      </w:pPr>
      <w:r w:rsidRPr="00582842">
        <w:rPr>
          <w:b/>
          <w:sz w:val="28"/>
          <w:szCs w:val="28"/>
        </w:rPr>
        <w:t xml:space="preserve">G.B.A Joint Executive Committee </w:t>
      </w:r>
    </w:p>
    <w:p w14:paraId="6405CB42" w14:textId="77777777" w:rsidR="008464C8" w:rsidRPr="008464C8" w:rsidRDefault="008464C8" w:rsidP="00DA68FE">
      <w:pPr>
        <w:spacing w:before="0" w:line="240" w:lineRule="auto"/>
        <w:jc w:val="center"/>
        <w:rPr>
          <w:b/>
          <w:sz w:val="12"/>
          <w:szCs w:val="12"/>
        </w:rPr>
      </w:pPr>
    </w:p>
    <w:p w14:paraId="4D538026" w14:textId="293E27C7" w:rsidR="00E0530B" w:rsidRPr="00582842" w:rsidRDefault="00E0530B" w:rsidP="00DA68FE">
      <w:pPr>
        <w:spacing w:before="0" w:line="240" w:lineRule="auto"/>
        <w:jc w:val="center"/>
        <w:rPr>
          <w:b/>
          <w:sz w:val="24"/>
          <w:szCs w:val="24"/>
        </w:rPr>
      </w:pPr>
      <w:r>
        <w:rPr>
          <w:b/>
          <w:sz w:val="24"/>
          <w:szCs w:val="24"/>
        </w:rPr>
        <w:t xml:space="preserve">Minutes of meeting of </w:t>
      </w:r>
      <w:r w:rsidR="002D67B2">
        <w:rPr>
          <w:b/>
          <w:sz w:val="24"/>
          <w:szCs w:val="24"/>
        </w:rPr>
        <w:t>Satur</w:t>
      </w:r>
      <w:r w:rsidR="001E06FC">
        <w:rPr>
          <w:b/>
          <w:sz w:val="24"/>
          <w:szCs w:val="24"/>
        </w:rPr>
        <w:t>day</w:t>
      </w:r>
      <w:r w:rsidR="00DF4FB8">
        <w:rPr>
          <w:b/>
          <w:sz w:val="24"/>
          <w:szCs w:val="24"/>
        </w:rPr>
        <w:t xml:space="preserve"> </w:t>
      </w:r>
      <w:r w:rsidR="005729D7">
        <w:rPr>
          <w:b/>
          <w:sz w:val="24"/>
          <w:szCs w:val="24"/>
        </w:rPr>
        <w:t>2</w:t>
      </w:r>
      <w:r w:rsidR="002D76AC">
        <w:rPr>
          <w:b/>
          <w:sz w:val="24"/>
          <w:szCs w:val="24"/>
        </w:rPr>
        <w:t>6 October</w:t>
      </w:r>
      <w:r w:rsidR="00483644">
        <w:rPr>
          <w:b/>
          <w:sz w:val="24"/>
          <w:szCs w:val="24"/>
        </w:rPr>
        <w:t xml:space="preserve"> 2019</w:t>
      </w:r>
    </w:p>
    <w:p w14:paraId="176819CF" w14:textId="77777777" w:rsidR="00E0530B" w:rsidRDefault="00BF21C7" w:rsidP="00DA68FE">
      <w:pPr>
        <w:spacing w:before="0" w:line="240" w:lineRule="auto"/>
        <w:jc w:val="center"/>
        <w:rPr>
          <w:b/>
          <w:sz w:val="24"/>
          <w:szCs w:val="24"/>
        </w:rPr>
      </w:pPr>
      <w:r>
        <w:rPr>
          <w:b/>
          <w:sz w:val="24"/>
          <w:szCs w:val="24"/>
        </w:rPr>
        <w:t xml:space="preserve">Falcon B.C. </w:t>
      </w:r>
      <w:proofErr w:type="gramStart"/>
      <w:r>
        <w:rPr>
          <w:b/>
          <w:sz w:val="24"/>
          <w:szCs w:val="24"/>
        </w:rPr>
        <w:t xml:space="preserve">  :</w:t>
      </w:r>
      <w:proofErr w:type="gramEnd"/>
      <w:r>
        <w:rPr>
          <w:b/>
          <w:sz w:val="24"/>
          <w:szCs w:val="24"/>
        </w:rPr>
        <w:t xml:space="preserve">   10.</w:t>
      </w:r>
      <w:r w:rsidR="00DF4FB8">
        <w:rPr>
          <w:b/>
          <w:sz w:val="24"/>
          <w:szCs w:val="24"/>
        </w:rPr>
        <w:t>0</w:t>
      </w:r>
      <w:r w:rsidR="00E0530B">
        <w:rPr>
          <w:b/>
          <w:sz w:val="24"/>
          <w:szCs w:val="24"/>
        </w:rPr>
        <w:t>0 a</w:t>
      </w:r>
      <w:r w:rsidR="00E0530B" w:rsidRPr="00582842">
        <w:rPr>
          <w:b/>
          <w:sz w:val="24"/>
          <w:szCs w:val="24"/>
        </w:rPr>
        <w:t>.m.</w:t>
      </w:r>
    </w:p>
    <w:p w14:paraId="0FB2D22D" w14:textId="77777777" w:rsidR="008464C8" w:rsidRPr="00DA6B4F" w:rsidRDefault="008464C8" w:rsidP="00DA68FE">
      <w:pPr>
        <w:spacing w:before="0" w:line="240" w:lineRule="auto"/>
        <w:jc w:val="center"/>
        <w:rPr>
          <w:b/>
          <w:sz w:val="24"/>
          <w:szCs w:val="24"/>
        </w:rPr>
      </w:pPr>
    </w:p>
    <w:p w14:paraId="10463759" w14:textId="2024BA92" w:rsidR="00483644" w:rsidRPr="00DA6B4F" w:rsidRDefault="00794ACE" w:rsidP="00A30576">
      <w:pPr>
        <w:spacing w:before="0" w:line="240" w:lineRule="auto"/>
      </w:pPr>
      <w:r w:rsidRPr="00DA6B4F">
        <w:rPr>
          <w:b/>
        </w:rPr>
        <w:t>Members present</w:t>
      </w:r>
      <w:r w:rsidRPr="00DA6B4F">
        <w:t xml:space="preserve">: </w:t>
      </w:r>
      <w:r w:rsidR="00483644" w:rsidRPr="00DA6B4F">
        <w:t xml:space="preserve">  </w:t>
      </w:r>
      <w:r w:rsidR="005729D7" w:rsidRPr="00DA6B4F">
        <w:t>C</w:t>
      </w:r>
      <w:r w:rsidR="00483644" w:rsidRPr="00DA6B4F">
        <w:t xml:space="preserve">hair </w:t>
      </w:r>
      <w:r w:rsidR="00627757" w:rsidRPr="00DA6B4F">
        <w:t>and S</w:t>
      </w:r>
      <w:r w:rsidR="00AC7EDE" w:rsidRPr="00DA6B4F">
        <w:t xml:space="preserve">ecretary - </w:t>
      </w:r>
      <w:r w:rsidR="00DF4FB8" w:rsidRPr="00DA6B4F">
        <w:t>Lindsay Collin</w:t>
      </w:r>
      <w:r w:rsidRPr="00DA6B4F">
        <w:t xml:space="preserve"> (County Administrator</w:t>
      </w:r>
      <w:r w:rsidR="00DF4FB8" w:rsidRPr="00DA6B4F">
        <w:t xml:space="preserve"> and WD BE Delegate</w:t>
      </w:r>
      <w:r w:rsidRPr="00DA6B4F">
        <w:t xml:space="preserve">) </w:t>
      </w:r>
      <w:r w:rsidR="00DF4FB8" w:rsidRPr="00DA6B4F">
        <w:t>LC</w:t>
      </w:r>
      <w:r w:rsidRPr="00DA6B4F">
        <w:t xml:space="preserve">, </w:t>
      </w:r>
      <w:r w:rsidR="00483644" w:rsidRPr="00DA6B4F">
        <w:t xml:space="preserve"> </w:t>
      </w:r>
      <w:r w:rsidRPr="00DA6B4F">
        <w:t xml:space="preserve">Anne </w:t>
      </w:r>
      <w:proofErr w:type="spellStart"/>
      <w:r w:rsidRPr="00DA6B4F">
        <w:t>B</w:t>
      </w:r>
      <w:r w:rsidR="00CE742B" w:rsidRPr="00DA6B4F">
        <w:t>eaven</w:t>
      </w:r>
      <w:proofErr w:type="spellEnd"/>
      <w:r w:rsidR="00CE742B" w:rsidRPr="00DA6B4F">
        <w:t xml:space="preserve"> (WD co-opted Delegate) AB</w:t>
      </w:r>
      <w:r w:rsidR="00BF21C7" w:rsidRPr="00DA6B4F">
        <w:t xml:space="preserve">, </w:t>
      </w:r>
      <w:r w:rsidR="000A7A10" w:rsidRPr="00DA6B4F">
        <w:t>Jane Hawkes (County Treasurer)</w:t>
      </w:r>
      <w:r w:rsidR="008464C8" w:rsidRPr="00DA6B4F">
        <w:t xml:space="preserve"> JH,</w:t>
      </w:r>
      <w:r w:rsidR="00BF21C7" w:rsidRPr="00DA6B4F">
        <w:t xml:space="preserve"> </w:t>
      </w:r>
      <w:r w:rsidR="00483644" w:rsidRPr="00DA6B4F">
        <w:t>Myra Savage (</w:t>
      </w:r>
      <w:r w:rsidR="00942BEE" w:rsidRPr="00DA6B4F">
        <w:t>GBA Match Secretary) MS</w:t>
      </w:r>
      <w:r w:rsidR="00483644" w:rsidRPr="00DA6B4F">
        <w:t xml:space="preserve">, </w:t>
      </w:r>
      <w:r w:rsidR="00046C38" w:rsidRPr="00DA6B4F">
        <w:t xml:space="preserve">Avril Hole (Deputy County Treasurer) AH, David Rolls (MD </w:t>
      </w:r>
      <w:r w:rsidR="004327AC">
        <w:t>Representative</w:t>
      </w:r>
      <w:r w:rsidR="00046C38" w:rsidRPr="00DA6B4F">
        <w:t>) DR</w:t>
      </w:r>
      <w:r w:rsidR="009E24A3">
        <w:t>, Keith Hawkes (</w:t>
      </w:r>
      <w:r w:rsidR="007178C2">
        <w:t>D</w:t>
      </w:r>
      <w:r w:rsidR="009E24A3">
        <w:t>eputy County Treasurer) KH, Martin Bevan (Deputy County Administrator) MS</w:t>
      </w:r>
    </w:p>
    <w:p w14:paraId="207301A8" w14:textId="70C61E6E" w:rsidR="00483644" w:rsidRPr="00DA6B4F" w:rsidRDefault="00483644" w:rsidP="00A30576">
      <w:pPr>
        <w:spacing w:before="0" w:line="240" w:lineRule="auto"/>
        <w:rPr>
          <w:sz w:val="12"/>
          <w:szCs w:val="12"/>
        </w:rPr>
      </w:pPr>
    </w:p>
    <w:p w14:paraId="3C924334" w14:textId="6F98A89A" w:rsidR="00483644" w:rsidRPr="00DA6B4F" w:rsidRDefault="00706AA7" w:rsidP="00A30576">
      <w:pPr>
        <w:pStyle w:val="ListParagraph"/>
        <w:spacing w:after="0" w:line="240" w:lineRule="auto"/>
        <w:ind w:left="0"/>
      </w:pPr>
      <w:proofErr w:type="gramStart"/>
      <w:r>
        <w:rPr>
          <w:b/>
        </w:rPr>
        <w:t xml:space="preserve">Apologies  </w:t>
      </w:r>
      <w:r w:rsidR="00046C38" w:rsidRPr="00DA6B4F">
        <w:rPr>
          <w:b/>
        </w:rPr>
        <w:t>:</w:t>
      </w:r>
      <w:proofErr w:type="gramEnd"/>
      <w:r w:rsidR="00483644" w:rsidRPr="00DA6B4F">
        <w:rPr>
          <w:b/>
        </w:rPr>
        <w:t xml:space="preserve">    </w:t>
      </w:r>
      <w:r w:rsidR="00483644" w:rsidRPr="00DA6B4F">
        <w:t xml:space="preserve"> </w:t>
      </w:r>
      <w:r w:rsidR="009E24A3">
        <w:t>Linda Bennett (WD Representative), Roger Harrison (GBA Deputy Match Secretary</w:t>
      </w:r>
      <w:r w:rsidR="00146E1F">
        <w:t>)</w:t>
      </w:r>
    </w:p>
    <w:p w14:paraId="517A4863" w14:textId="77777777" w:rsidR="00627757" w:rsidRDefault="00627757" w:rsidP="000C21E8">
      <w:pPr>
        <w:spacing w:before="0" w:after="120" w:line="240" w:lineRule="auto"/>
        <w:ind w:left="426"/>
      </w:pPr>
    </w:p>
    <w:p w14:paraId="5228F73C" w14:textId="77777777" w:rsidR="00483644" w:rsidRPr="00AC7EDE" w:rsidRDefault="00483644" w:rsidP="00F877AF">
      <w:pPr>
        <w:spacing w:before="0" w:line="240" w:lineRule="auto"/>
        <w:ind w:left="567"/>
        <w:rPr>
          <w:sz w:val="4"/>
          <w:szCs w:val="4"/>
        </w:rPr>
      </w:pPr>
    </w:p>
    <w:p w14:paraId="05AAB858" w14:textId="086DE762" w:rsidR="00A21040" w:rsidRDefault="00A21040" w:rsidP="008326D0">
      <w:pPr>
        <w:numPr>
          <w:ilvl w:val="0"/>
          <w:numId w:val="1"/>
        </w:numPr>
        <w:spacing w:before="0" w:line="240" w:lineRule="auto"/>
        <w:ind w:left="567" w:hanging="567"/>
      </w:pPr>
      <w:r w:rsidRPr="009E24A3">
        <w:rPr>
          <w:b/>
        </w:rPr>
        <w:t>Welcome</w:t>
      </w:r>
      <w:r>
        <w:t xml:space="preserve"> by Chair     </w:t>
      </w:r>
      <w:r w:rsidR="009E24A3">
        <w:t xml:space="preserve">Apologies explained.  Noted that David </w:t>
      </w:r>
      <w:proofErr w:type="spellStart"/>
      <w:r w:rsidR="009E24A3">
        <w:t>Skeats</w:t>
      </w:r>
      <w:proofErr w:type="spellEnd"/>
      <w:r w:rsidR="009E24A3">
        <w:t xml:space="preserve"> and Craig Guthrie would formally attend the JEC after the GBA Annual General Meeting in January 2020.  One more meeting before then, on 14 December 2019.</w:t>
      </w:r>
    </w:p>
    <w:p w14:paraId="3A9E1360" w14:textId="77777777" w:rsidR="009E24A3" w:rsidRPr="00A21040" w:rsidRDefault="009E24A3" w:rsidP="009E24A3">
      <w:pPr>
        <w:spacing w:before="0" w:line="240" w:lineRule="auto"/>
        <w:ind w:left="567"/>
      </w:pPr>
    </w:p>
    <w:p w14:paraId="3AD97CF6" w14:textId="38EA0F7A" w:rsidR="00483644" w:rsidRPr="00B94AE6" w:rsidRDefault="00483644" w:rsidP="00F877AF">
      <w:pPr>
        <w:numPr>
          <w:ilvl w:val="0"/>
          <w:numId w:val="1"/>
        </w:numPr>
        <w:spacing w:before="0" w:line="240" w:lineRule="auto"/>
        <w:ind w:left="567" w:hanging="567"/>
      </w:pPr>
      <w:r w:rsidRPr="00B94AE6">
        <w:rPr>
          <w:b/>
        </w:rPr>
        <w:t xml:space="preserve">Minutes of Joint Executive Meeting of </w:t>
      </w:r>
      <w:r w:rsidR="00435C16">
        <w:rPr>
          <w:b/>
        </w:rPr>
        <w:t>Saturday</w:t>
      </w:r>
      <w:r w:rsidR="005729D7">
        <w:rPr>
          <w:b/>
        </w:rPr>
        <w:t xml:space="preserve"> </w:t>
      </w:r>
      <w:r w:rsidR="00A21040">
        <w:rPr>
          <w:b/>
        </w:rPr>
        <w:t>27 July</w:t>
      </w:r>
      <w:r w:rsidRPr="00B94AE6">
        <w:rPr>
          <w:b/>
        </w:rPr>
        <w:t xml:space="preserve"> </w:t>
      </w:r>
      <w:r w:rsidR="003A7FF7">
        <w:rPr>
          <w:b/>
        </w:rPr>
        <w:t>2019</w:t>
      </w:r>
      <w:r w:rsidRPr="00B94AE6">
        <w:rPr>
          <w:b/>
        </w:rPr>
        <w:t xml:space="preserve">      </w:t>
      </w:r>
      <w:r w:rsidRPr="00B94AE6">
        <w:t>Accepted as a correct record, and ratified.</w:t>
      </w:r>
    </w:p>
    <w:p w14:paraId="003F953B" w14:textId="33350078" w:rsidR="00483644" w:rsidRPr="006C2C24" w:rsidRDefault="00483644" w:rsidP="00F877AF">
      <w:pPr>
        <w:spacing w:before="0" w:line="240" w:lineRule="auto"/>
        <w:rPr>
          <w:b/>
          <w:sz w:val="12"/>
          <w:szCs w:val="12"/>
        </w:rPr>
      </w:pPr>
    </w:p>
    <w:p w14:paraId="09581B92" w14:textId="3DB9A988" w:rsidR="005729D7" w:rsidRDefault="00483644" w:rsidP="00046C38">
      <w:pPr>
        <w:numPr>
          <w:ilvl w:val="0"/>
          <w:numId w:val="1"/>
        </w:numPr>
        <w:spacing w:before="0" w:line="240" w:lineRule="auto"/>
        <w:ind w:left="567" w:hanging="567"/>
        <w:rPr>
          <w:b/>
        </w:rPr>
      </w:pPr>
      <w:r w:rsidRPr="00530BFE">
        <w:rPr>
          <w:b/>
        </w:rPr>
        <w:t>Matters arising from minutes</w:t>
      </w:r>
    </w:p>
    <w:p w14:paraId="16A997C8" w14:textId="77777777" w:rsidR="00046C38" w:rsidRPr="000A356A" w:rsidRDefault="00046C38" w:rsidP="00046C38">
      <w:pPr>
        <w:spacing w:before="0" w:line="240" w:lineRule="auto"/>
        <w:rPr>
          <w:b/>
          <w:sz w:val="12"/>
          <w:szCs w:val="12"/>
        </w:rPr>
      </w:pPr>
    </w:p>
    <w:p w14:paraId="1176D3F9" w14:textId="7D75BA82" w:rsidR="00F513FB" w:rsidRDefault="000A356A" w:rsidP="00F513FB">
      <w:pPr>
        <w:spacing w:before="0" w:line="240" w:lineRule="auto"/>
        <w:ind w:left="567" w:hanging="567"/>
      </w:pPr>
      <w:r>
        <w:t>3</w:t>
      </w:r>
      <w:r w:rsidR="00F513FB">
        <w:t>.1</w:t>
      </w:r>
      <w:r w:rsidR="00F513FB">
        <w:tab/>
      </w:r>
      <w:r w:rsidR="00F513FB" w:rsidRPr="00C90E9B">
        <w:rPr>
          <w:u w:val="single"/>
        </w:rPr>
        <w:t>Bowls in Bristol</w:t>
      </w:r>
      <w:r w:rsidR="00F513FB">
        <w:t xml:space="preserve"> (Item </w:t>
      </w:r>
      <w:r w:rsidR="00C90E9B">
        <w:t>12.2</w:t>
      </w:r>
      <w:r w:rsidR="00F513FB">
        <w:t xml:space="preserve">)   Members enquired from LC regarding the situation in North Bristol.  She brought the committee up to date on the overall state of play and some idea of the </w:t>
      </w:r>
      <w:r w:rsidR="00467D3B">
        <w:t>circumstances</w:t>
      </w:r>
      <w:r w:rsidR="00F513FB">
        <w:t xml:space="preserve"> of individual clubs.</w:t>
      </w:r>
    </w:p>
    <w:p w14:paraId="114BB6F7" w14:textId="30E16AA0" w:rsidR="00B930D5" w:rsidRDefault="000A356A" w:rsidP="00B930D5">
      <w:pPr>
        <w:spacing w:before="0" w:line="240" w:lineRule="auto"/>
        <w:ind w:left="567" w:hanging="567"/>
      </w:pPr>
      <w:r>
        <w:t>3</w:t>
      </w:r>
      <w:r w:rsidR="00F513FB">
        <w:t>.2</w:t>
      </w:r>
      <w:r w:rsidR="00F513FB">
        <w:tab/>
      </w:r>
      <w:proofErr w:type="gramStart"/>
      <w:r w:rsidR="00F513FB" w:rsidRPr="00C90E9B">
        <w:rPr>
          <w:u w:val="single"/>
        </w:rPr>
        <w:t>Safeguarding</w:t>
      </w:r>
      <w:r w:rsidR="00F513FB">
        <w:t xml:space="preserve">  (</w:t>
      </w:r>
      <w:proofErr w:type="gramEnd"/>
      <w:r w:rsidR="00F513FB">
        <w:t xml:space="preserve">Item 2.2)     LC and JH explained the situation regarding various aspects of Safeguarding, referring also to related aspects of GDPR.  Poor response </w:t>
      </w:r>
      <w:r w:rsidR="00B930D5">
        <w:t xml:space="preserve">so far </w:t>
      </w:r>
      <w:r w:rsidR="00F513FB">
        <w:t xml:space="preserve">(seemingly) to the </w:t>
      </w:r>
      <w:r w:rsidR="00B930D5">
        <w:t>‘Adult Safeguarding in Bowls’ course at Cotswold BC on 14 November, arranged specially for Gloucestershire</w:t>
      </w:r>
      <w:r w:rsidR="002012B8">
        <w:t xml:space="preserve"> clubs</w:t>
      </w:r>
      <w:r w:rsidR="00B930D5">
        <w:t>.  LC will remind clubs and will also include Safeguarding on the JCM agenda</w:t>
      </w:r>
      <w:r w:rsidR="00467D3B">
        <w:t>.</w:t>
      </w:r>
      <w:r w:rsidR="00146E1F">
        <w:t xml:space="preserve">     (</w:t>
      </w:r>
      <w:proofErr w:type="gramStart"/>
      <w:r w:rsidR="00146E1F">
        <w:t>Action :</w:t>
      </w:r>
      <w:proofErr w:type="gramEnd"/>
      <w:r w:rsidR="00146E1F">
        <w:t xml:space="preserve">  LC)</w:t>
      </w:r>
    </w:p>
    <w:p w14:paraId="6C88F825" w14:textId="1A1EF673" w:rsidR="00B930D5" w:rsidRDefault="00B930D5" w:rsidP="00B930D5">
      <w:pPr>
        <w:spacing w:before="0" w:line="240" w:lineRule="auto"/>
        <w:ind w:left="567"/>
      </w:pPr>
      <w:r>
        <w:t xml:space="preserve">A further discussion on this topic raised </w:t>
      </w:r>
      <w:proofErr w:type="gramStart"/>
      <w:r>
        <w:t>a number of</w:t>
      </w:r>
      <w:proofErr w:type="gramEnd"/>
      <w:r>
        <w:t xml:space="preserve"> related issues, including discriminatory treatment of junior players.</w:t>
      </w:r>
      <w:r w:rsidR="00146E1F">
        <w:t xml:space="preserve">   </w:t>
      </w:r>
    </w:p>
    <w:p w14:paraId="296C423F" w14:textId="52C45597" w:rsidR="00B930D5" w:rsidRDefault="000A356A" w:rsidP="00B930D5">
      <w:pPr>
        <w:spacing w:before="0" w:line="240" w:lineRule="auto"/>
        <w:ind w:left="567" w:hanging="567"/>
      </w:pPr>
      <w:r>
        <w:t>3.</w:t>
      </w:r>
      <w:r w:rsidR="00B930D5">
        <w:t>3</w:t>
      </w:r>
      <w:r w:rsidR="00B930D5">
        <w:tab/>
      </w:r>
      <w:r w:rsidR="00B930D5" w:rsidRPr="00C90E9B">
        <w:rPr>
          <w:u w:val="single"/>
        </w:rPr>
        <w:t xml:space="preserve">Etiquette </w:t>
      </w:r>
      <w:proofErr w:type="gramStart"/>
      <w:r w:rsidR="00B930D5" w:rsidRPr="00C90E9B">
        <w:rPr>
          <w:u w:val="single"/>
        </w:rPr>
        <w:t>guidance</w:t>
      </w:r>
      <w:r>
        <w:t xml:space="preserve">  (</w:t>
      </w:r>
      <w:proofErr w:type="gramEnd"/>
      <w:r>
        <w:t xml:space="preserve">Item 6.1[b] ) </w:t>
      </w:r>
      <w:r w:rsidR="00B930D5">
        <w:t xml:space="preserve">.  LC’s booklet will </w:t>
      </w:r>
      <w:r>
        <w:t>b</w:t>
      </w:r>
      <w:r w:rsidR="00B930D5">
        <w:t xml:space="preserve">e looked at critically by JEC members and additional points possibly added.  Initially it will be placed on the Web </w:t>
      </w:r>
      <w:proofErr w:type="gramStart"/>
      <w:r w:rsidR="00B930D5">
        <w:t>Portal, but</w:t>
      </w:r>
      <w:proofErr w:type="gramEnd"/>
      <w:r w:rsidR="00B930D5">
        <w:t xml:space="preserve"> will in due course be sent to club secretarie</w:t>
      </w:r>
      <w:r>
        <w:t>s</w:t>
      </w:r>
      <w:r w:rsidR="00B930D5">
        <w:t>.  LC will also obtain a price for printing of the booklet, for distribution to GBA clubs.</w:t>
      </w:r>
      <w:r w:rsidR="00B930D5">
        <w:tab/>
      </w:r>
      <w:r w:rsidR="00146E1F">
        <w:t xml:space="preserve">     (</w:t>
      </w:r>
      <w:proofErr w:type="gramStart"/>
      <w:r w:rsidR="00146E1F">
        <w:t>Action :</w:t>
      </w:r>
      <w:proofErr w:type="gramEnd"/>
      <w:r w:rsidR="00146E1F">
        <w:t xml:space="preserve">  LC)</w:t>
      </w:r>
    </w:p>
    <w:p w14:paraId="2FB07B37" w14:textId="2073BF97" w:rsidR="00706AA7" w:rsidRPr="00BC47D2" w:rsidRDefault="00706AA7" w:rsidP="00046C38">
      <w:pPr>
        <w:spacing w:before="0" w:line="240" w:lineRule="auto"/>
        <w:ind w:left="567" w:hanging="567"/>
        <w:rPr>
          <w:sz w:val="12"/>
          <w:szCs w:val="12"/>
        </w:rPr>
      </w:pPr>
    </w:p>
    <w:p w14:paraId="7DB45A17" w14:textId="2762EE9A" w:rsidR="00483644" w:rsidRDefault="00706AA7" w:rsidP="00F877AF">
      <w:pPr>
        <w:numPr>
          <w:ilvl w:val="0"/>
          <w:numId w:val="1"/>
        </w:numPr>
        <w:spacing w:before="0" w:line="240" w:lineRule="auto"/>
        <w:ind w:left="567" w:hanging="567"/>
        <w:rPr>
          <w:b/>
        </w:rPr>
      </w:pPr>
      <w:r>
        <w:rPr>
          <w:b/>
        </w:rPr>
        <w:t>Annual Presentation Luncheon</w:t>
      </w:r>
      <w:r w:rsidR="002A7225">
        <w:rPr>
          <w:b/>
        </w:rPr>
        <w:t xml:space="preserve"> </w:t>
      </w:r>
      <w:proofErr w:type="gramStart"/>
      <w:r w:rsidR="002A7225">
        <w:rPr>
          <w:b/>
        </w:rPr>
        <w:t xml:space="preserve">- </w:t>
      </w:r>
      <w:r w:rsidR="000C21E8">
        <w:rPr>
          <w:b/>
        </w:rPr>
        <w:t xml:space="preserve"> </w:t>
      </w:r>
      <w:r w:rsidR="00AB7630">
        <w:rPr>
          <w:b/>
        </w:rPr>
        <w:t>LC</w:t>
      </w:r>
      <w:proofErr w:type="gramEnd"/>
    </w:p>
    <w:p w14:paraId="2F2BE86C" w14:textId="428039D9" w:rsidR="002A7225" w:rsidRPr="00BC47D2" w:rsidRDefault="002A7225" w:rsidP="002A7225">
      <w:pPr>
        <w:spacing w:before="0" w:line="240" w:lineRule="auto"/>
        <w:rPr>
          <w:sz w:val="12"/>
          <w:szCs w:val="12"/>
        </w:rPr>
      </w:pPr>
    </w:p>
    <w:p w14:paraId="4A773082" w14:textId="5114570C" w:rsidR="000A356A" w:rsidRDefault="000A356A" w:rsidP="00706AA7">
      <w:pPr>
        <w:spacing w:before="0" w:line="240" w:lineRule="auto"/>
        <w:ind w:left="567" w:hanging="567"/>
      </w:pPr>
      <w:r>
        <w:t>4.1</w:t>
      </w:r>
      <w:r>
        <w:tab/>
        <w:t xml:space="preserve">Went very well.  Hotel good, as always.  Food generally good, but a few critical points, which LC will convey to the hotel.    New duty manager, very attentive.    Raffle well </w:t>
      </w:r>
      <w:proofErr w:type="spellStart"/>
      <w:r>
        <w:t>organised</w:t>
      </w:r>
      <w:proofErr w:type="spellEnd"/>
      <w:r>
        <w:t xml:space="preserve"> and run, with in</w:t>
      </w:r>
      <w:r w:rsidR="0075237E">
        <w:t>n</w:t>
      </w:r>
      <w:r>
        <w:t>ovative input from the County Treasurer.</w:t>
      </w:r>
      <w:r w:rsidR="00146E1F">
        <w:t xml:space="preserve">     (</w:t>
      </w:r>
      <w:proofErr w:type="gramStart"/>
      <w:r w:rsidR="00146E1F">
        <w:t>Action :</w:t>
      </w:r>
      <w:proofErr w:type="gramEnd"/>
      <w:r w:rsidR="00146E1F">
        <w:t xml:space="preserve">  LC)</w:t>
      </w:r>
    </w:p>
    <w:p w14:paraId="4E3D370F" w14:textId="145C555B" w:rsidR="00516C94" w:rsidRDefault="000A356A" w:rsidP="00706AA7">
      <w:pPr>
        <w:spacing w:before="0" w:line="240" w:lineRule="auto"/>
        <w:ind w:left="567" w:hanging="567"/>
      </w:pPr>
      <w:r>
        <w:t>4.2</w:t>
      </w:r>
      <w:r>
        <w:tab/>
      </w:r>
      <w:r w:rsidR="00516C94">
        <w:t xml:space="preserve">Need to agree 2020 date.  18 October not available.  LC has written to the six largest attending clubs to </w:t>
      </w:r>
      <w:proofErr w:type="gramStart"/>
      <w:r w:rsidR="00516C94">
        <w:t>check</w:t>
      </w:r>
      <w:r w:rsidR="002012B8">
        <w:t>,</w:t>
      </w:r>
      <w:r w:rsidR="00516C94">
        <w:t xml:space="preserve"> and</w:t>
      </w:r>
      <w:proofErr w:type="gramEnd"/>
      <w:r w:rsidR="00516C94">
        <w:t xml:space="preserve"> has now agreed 25 October; </w:t>
      </w:r>
      <w:r>
        <w:t>will</w:t>
      </w:r>
      <w:r w:rsidR="00516C94">
        <w:t xml:space="preserve"> confirm booking.</w:t>
      </w:r>
      <w:r w:rsidR="00146E1F">
        <w:t xml:space="preserve">     (</w:t>
      </w:r>
      <w:proofErr w:type="gramStart"/>
      <w:r w:rsidR="00146E1F">
        <w:t>Action :</w:t>
      </w:r>
      <w:proofErr w:type="gramEnd"/>
      <w:r w:rsidR="00146E1F">
        <w:t xml:space="preserve">  LC)</w:t>
      </w:r>
    </w:p>
    <w:p w14:paraId="4665A57A" w14:textId="77777777" w:rsidR="00516C94" w:rsidRPr="002A7225" w:rsidRDefault="00516C94" w:rsidP="00706AA7">
      <w:pPr>
        <w:spacing w:before="0" w:line="240" w:lineRule="auto"/>
        <w:ind w:left="567" w:hanging="567"/>
      </w:pPr>
    </w:p>
    <w:p w14:paraId="210D9CF4" w14:textId="292613C5" w:rsidR="002A7225" w:rsidRDefault="002A7225" w:rsidP="00F877AF">
      <w:pPr>
        <w:numPr>
          <w:ilvl w:val="0"/>
          <w:numId w:val="1"/>
        </w:numPr>
        <w:spacing w:before="0" w:line="240" w:lineRule="auto"/>
        <w:ind w:left="567" w:hanging="567"/>
        <w:rPr>
          <w:b/>
        </w:rPr>
      </w:pPr>
      <w:r>
        <w:rPr>
          <w:b/>
        </w:rPr>
        <w:t>Financial Report</w:t>
      </w:r>
      <w:r w:rsidR="00DA6B4F">
        <w:rPr>
          <w:b/>
        </w:rPr>
        <w:t xml:space="preserve">    -   JH</w:t>
      </w:r>
      <w:r w:rsidR="00516C94">
        <w:rPr>
          <w:b/>
        </w:rPr>
        <w:t xml:space="preserve"> </w:t>
      </w:r>
    </w:p>
    <w:p w14:paraId="5B373F87" w14:textId="718CF3D6" w:rsidR="002A7225" w:rsidRPr="00BC47D2" w:rsidRDefault="002A7225" w:rsidP="002A7225">
      <w:pPr>
        <w:spacing w:before="0" w:line="240" w:lineRule="auto"/>
        <w:rPr>
          <w:b/>
          <w:sz w:val="12"/>
          <w:szCs w:val="12"/>
        </w:rPr>
      </w:pPr>
    </w:p>
    <w:p w14:paraId="47733F65" w14:textId="0B0C1C7D" w:rsidR="002A7225" w:rsidRDefault="00BC47D2" w:rsidP="00DA6B4F">
      <w:pPr>
        <w:spacing w:before="0" w:line="240" w:lineRule="auto"/>
        <w:ind w:left="567" w:hanging="567"/>
      </w:pPr>
      <w:r>
        <w:t>5</w:t>
      </w:r>
      <w:r w:rsidR="00DA6B4F">
        <w:t>.1</w:t>
      </w:r>
      <w:r>
        <w:tab/>
      </w:r>
      <w:r w:rsidR="002A7225" w:rsidRPr="00733EC7">
        <w:rPr>
          <w:u w:val="single"/>
        </w:rPr>
        <w:t>Affiliation update</w:t>
      </w:r>
      <w:r w:rsidR="00084B9B">
        <w:t xml:space="preserve">     </w:t>
      </w:r>
      <w:r>
        <w:t xml:space="preserve">  Numbers starting to come in.  A few hiccups </w:t>
      </w:r>
      <w:r w:rsidR="00146E1F">
        <w:t xml:space="preserve">needing </w:t>
      </w:r>
      <w:r>
        <w:t>to be sorted by the County Treasurer.</w:t>
      </w:r>
    </w:p>
    <w:p w14:paraId="4BCE423E" w14:textId="53D1C8F2" w:rsidR="00516C94" w:rsidRDefault="00BC47D2" w:rsidP="00DA6B4F">
      <w:pPr>
        <w:spacing w:before="0" w:line="240" w:lineRule="auto"/>
        <w:ind w:left="567" w:hanging="567"/>
      </w:pPr>
      <w:r>
        <w:t>5</w:t>
      </w:r>
      <w:r w:rsidR="00516C94">
        <w:t>.2</w:t>
      </w:r>
      <w:r w:rsidR="00516C94">
        <w:tab/>
      </w:r>
      <w:r w:rsidR="00516C94" w:rsidRPr="00733EC7">
        <w:rPr>
          <w:u w:val="single"/>
        </w:rPr>
        <w:t>GBA 2010 Levy</w:t>
      </w:r>
      <w:r>
        <w:t xml:space="preserve">    45p per head agreed at last meeting.  Cost of Club Handbook now to be covered by GBA2010 rather than divisions.</w:t>
      </w:r>
    </w:p>
    <w:p w14:paraId="45ED1EAA" w14:textId="6AAD915E" w:rsidR="00516C94" w:rsidRDefault="00BC47D2" w:rsidP="00DA6B4F">
      <w:pPr>
        <w:spacing w:before="0" w:line="240" w:lineRule="auto"/>
        <w:ind w:left="567" w:hanging="567"/>
      </w:pPr>
      <w:r>
        <w:t>5</w:t>
      </w:r>
      <w:r w:rsidR="00516C94">
        <w:t>.3</w:t>
      </w:r>
      <w:r w:rsidR="00516C94">
        <w:tab/>
      </w:r>
      <w:r w:rsidR="00516C94" w:rsidRPr="00733EC7">
        <w:rPr>
          <w:u w:val="single"/>
        </w:rPr>
        <w:t>Bowls England payments</w:t>
      </w:r>
      <w:r>
        <w:t xml:space="preserve">    Affiliation fees passed over in February</w:t>
      </w:r>
      <w:r w:rsidR="00146E1F">
        <w:t>.</w:t>
      </w:r>
    </w:p>
    <w:p w14:paraId="428A98BD" w14:textId="7C7F5739" w:rsidR="00516C94" w:rsidRDefault="00BC47D2" w:rsidP="00DA6B4F">
      <w:pPr>
        <w:spacing w:before="0" w:line="240" w:lineRule="auto"/>
        <w:ind w:left="567" w:hanging="567"/>
      </w:pPr>
      <w:r>
        <w:lastRenderedPageBreak/>
        <w:t>5</w:t>
      </w:r>
      <w:r w:rsidR="00516C94">
        <w:t>.4</w:t>
      </w:r>
      <w:r w:rsidR="00516C94">
        <w:tab/>
      </w:r>
      <w:r w:rsidR="00516C94" w:rsidRPr="00733EC7">
        <w:rPr>
          <w:u w:val="single"/>
        </w:rPr>
        <w:t>Consolidated accounts</w:t>
      </w:r>
      <w:r>
        <w:t xml:space="preserve">       Few points still to be sorted from Men’s accounts.  Consolidated will be ready for AGM circulation.</w:t>
      </w:r>
    </w:p>
    <w:p w14:paraId="0D9DE013" w14:textId="5A249AF8" w:rsidR="00516C94" w:rsidRDefault="00BC47D2" w:rsidP="00DA6B4F">
      <w:pPr>
        <w:spacing w:before="0" w:line="240" w:lineRule="auto"/>
        <w:ind w:left="567" w:hanging="567"/>
      </w:pPr>
      <w:r>
        <w:t>5</w:t>
      </w:r>
      <w:r w:rsidR="00516C94">
        <w:t>.5</w:t>
      </w:r>
      <w:r w:rsidR="00516C94">
        <w:tab/>
      </w:r>
      <w:r w:rsidR="00733EC7" w:rsidRPr="00733EC7">
        <w:rPr>
          <w:u w:val="single"/>
        </w:rPr>
        <w:t>Expenses</w:t>
      </w:r>
      <w:r w:rsidRPr="00733EC7">
        <w:rPr>
          <w:u w:val="single"/>
        </w:rPr>
        <w:t xml:space="preserve"> </w:t>
      </w:r>
      <w:r>
        <w:t xml:space="preserve">   County Treasurer has prepared expenses sheets for all JEC members to sign, based on their attendance and known mileage</w:t>
      </w:r>
      <w:r w:rsidR="00146E1F">
        <w:t xml:space="preserve"> per meeting</w:t>
      </w:r>
      <w:r>
        <w:t>.</w:t>
      </w:r>
      <w:r w:rsidR="00146E1F">
        <w:t xml:space="preserve">     (</w:t>
      </w:r>
      <w:proofErr w:type="gramStart"/>
      <w:r w:rsidR="00146E1F">
        <w:t>Action :</w:t>
      </w:r>
      <w:proofErr w:type="gramEnd"/>
      <w:r w:rsidR="00146E1F">
        <w:t xml:space="preserve">  JH)</w:t>
      </w:r>
    </w:p>
    <w:p w14:paraId="7F19550D" w14:textId="66494385" w:rsidR="002A7225" w:rsidRDefault="00BC47D2" w:rsidP="00BC47D2">
      <w:pPr>
        <w:spacing w:before="0" w:line="240" w:lineRule="auto"/>
        <w:ind w:left="567" w:hanging="567"/>
      </w:pPr>
      <w:r>
        <w:t>5.6</w:t>
      </w:r>
      <w:r>
        <w:tab/>
      </w:r>
      <w:r w:rsidR="00516C94" w:rsidRPr="00733EC7">
        <w:rPr>
          <w:u w:val="single"/>
        </w:rPr>
        <w:t>GBYDS monies</w:t>
      </w:r>
      <w:r w:rsidR="00516C94">
        <w:t xml:space="preserve"> </w:t>
      </w:r>
      <w:r>
        <w:t xml:space="preserve">   </w:t>
      </w:r>
      <w:proofErr w:type="gramStart"/>
      <w:r>
        <w:t>The</w:t>
      </w:r>
      <w:proofErr w:type="gramEnd"/>
      <w:r>
        <w:t xml:space="preserve"> outstanding cheque will be re-issued and passed to the Women’s Division.</w:t>
      </w:r>
      <w:r w:rsidR="00146E1F">
        <w:t xml:space="preserve">       (</w:t>
      </w:r>
      <w:proofErr w:type="gramStart"/>
      <w:r w:rsidR="00146E1F">
        <w:t>Action :</w:t>
      </w:r>
      <w:proofErr w:type="gramEnd"/>
      <w:r w:rsidR="00146E1F">
        <w:t xml:space="preserve">  JH)</w:t>
      </w:r>
    </w:p>
    <w:p w14:paraId="78B122EB" w14:textId="77777777" w:rsidR="00516C94" w:rsidRPr="002A7225" w:rsidRDefault="00516C94" w:rsidP="00F877AF">
      <w:pPr>
        <w:spacing w:before="0" w:line="240" w:lineRule="auto"/>
      </w:pPr>
    </w:p>
    <w:p w14:paraId="05209D7B" w14:textId="22FDE8D2" w:rsidR="007A7B0C" w:rsidRDefault="00516C94" w:rsidP="00F877AF">
      <w:pPr>
        <w:numPr>
          <w:ilvl w:val="0"/>
          <w:numId w:val="1"/>
        </w:numPr>
        <w:spacing w:before="0" w:line="240" w:lineRule="auto"/>
        <w:ind w:left="567" w:hanging="567"/>
        <w:rPr>
          <w:b/>
        </w:rPr>
      </w:pPr>
      <w:r>
        <w:rPr>
          <w:b/>
        </w:rPr>
        <w:t>GBA matters</w:t>
      </w:r>
      <w:r w:rsidR="007A7B0C">
        <w:rPr>
          <w:b/>
        </w:rPr>
        <w:t xml:space="preserve">   </w:t>
      </w:r>
      <w:proofErr w:type="gramStart"/>
      <w:r w:rsidR="009B0D66">
        <w:rPr>
          <w:b/>
        </w:rPr>
        <w:t>-  LC</w:t>
      </w:r>
      <w:proofErr w:type="gramEnd"/>
      <w:r w:rsidR="00435C16">
        <w:rPr>
          <w:b/>
        </w:rPr>
        <w:t xml:space="preserve">     </w:t>
      </w:r>
    </w:p>
    <w:p w14:paraId="4CA0CB90" w14:textId="505C52AE" w:rsidR="008B76A6" w:rsidRDefault="008B76A6" w:rsidP="008B76A6">
      <w:pPr>
        <w:spacing w:before="0" w:line="240" w:lineRule="auto"/>
        <w:rPr>
          <w:b/>
          <w:sz w:val="12"/>
          <w:szCs w:val="12"/>
        </w:rPr>
      </w:pPr>
    </w:p>
    <w:p w14:paraId="77169702" w14:textId="1B27C854" w:rsidR="00516C94" w:rsidRDefault="00535056" w:rsidP="00516C94">
      <w:pPr>
        <w:spacing w:before="0" w:line="240" w:lineRule="auto"/>
        <w:ind w:left="567" w:hanging="567"/>
      </w:pPr>
      <w:r>
        <w:t>6</w:t>
      </w:r>
      <w:r w:rsidR="008B76A6">
        <w:t xml:space="preserve">.1   </w:t>
      </w:r>
      <w:r w:rsidR="008B76A6">
        <w:tab/>
      </w:r>
      <w:r w:rsidR="00516C94" w:rsidRPr="00733EC7">
        <w:rPr>
          <w:u w:val="single"/>
        </w:rPr>
        <w:t>Divisional changes</w:t>
      </w:r>
      <w:r w:rsidR="00BC47D2">
        <w:t xml:space="preserve">      LC </w:t>
      </w:r>
      <w:proofErr w:type="spellStart"/>
      <w:r w:rsidR="00BC47D2">
        <w:t>summarised</w:t>
      </w:r>
      <w:proofErr w:type="spellEnd"/>
      <w:r w:rsidR="00BC47D2">
        <w:t xml:space="preserve"> the known changes in both divisions</w:t>
      </w:r>
      <w:r>
        <w:t xml:space="preserve">.  WD still seeking a President; now the WD Management Committee’s problem to solve.  MD are seeking a Treasurer; KH indicated that there will </w:t>
      </w:r>
      <w:r w:rsidR="00146E1F">
        <w:t xml:space="preserve">still </w:t>
      </w:r>
      <w:r>
        <w:t>be a Finance Committee meeting shortly.</w:t>
      </w:r>
    </w:p>
    <w:p w14:paraId="3F006D28" w14:textId="0C288202" w:rsidR="00516C94" w:rsidRDefault="00535056" w:rsidP="00516C94">
      <w:pPr>
        <w:spacing w:before="0" w:line="240" w:lineRule="auto"/>
        <w:ind w:left="567" w:hanging="567"/>
      </w:pPr>
      <w:r>
        <w:t>6</w:t>
      </w:r>
      <w:r w:rsidR="00516C94">
        <w:t>.2</w:t>
      </w:r>
      <w:r w:rsidR="00516C94">
        <w:tab/>
      </w:r>
      <w:r w:rsidR="00516C94" w:rsidRPr="00733EC7">
        <w:rPr>
          <w:u w:val="single"/>
        </w:rPr>
        <w:t>Umpires</w:t>
      </w:r>
      <w:r w:rsidR="00146E1F" w:rsidRPr="00733EC7">
        <w:rPr>
          <w:u w:val="single"/>
        </w:rPr>
        <w:t>’</w:t>
      </w:r>
      <w:r w:rsidR="00516C94" w:rsidRPr="00733EC7">
        <w:rPr>
          <w:u w:val="single"/>
        </w:rPr>
        <w:t xml:space="preserve"> fees in Gloucestershire</w:t>
      </w:r>
      <w:r>
        <w:t xml:space="preserve">    Long discussion on the matter of umpiring fees for matches and County-run competitions, particularly the latter, </w:t>
      </w:r>
      <w:proofErr w:type="gramStart"/>
      <w:r>
        <w:t>on the basis of</w:t>
      </w:r>
      <w:proofErr w:type="gramEnd"/>
      <w:r>
        <w:t xml:space="preserve"> information supplied by Mike </w:t>
      </w:r>
      <w:proofErr w:type="spellStart"/>
      <w:r>
        <w:t>Manns</w:t>
      </w:r>
      <w:proofErr w:type="spellEnd"/>
      <w:r>
        <w:t xml:space="preserve"> and Christine Magee.  Committee totally committed to supporting our umpires and ensuring that they are seen to be valued.  Outcome that GBA will (if it proves necessary) agree to the Association (through the two divisions) meeting the cost of umpires and markers for the County Semi-finals and Finals, rather than paying an annual fee to the EBUA.  [Later note – Mike </w:t>
      </w:r>
      <w:proofErr w:type="spellStart"/>
      <w:r>
        <w:t>Manns</w:t>
      </w:r>
      <w:proofErr w:type="spellEnd"/>
      <w:r>
        <w:t xml:space="preserve"> is still attempting to </w:t>
      </w:r>
      <w:r w:rsidR="00CD2B05">
        <w:t>persuade</w:t>
      </w:r>
      <w:r>
        <w:t xml:space="preserve"> the EBUA to review the reduced payments, so the outcome of that plea will be relevant].</w:t>
      </w:r>
      <w:r w:rsidR="00146E1F">
        <w:t xml:space="preserve">     (</w:t>
      </w:r>
      <w:proofErr w:type="gramStart"/>
      <w:r w:rsidR="00146E1F">
        <w:t>Action :</w:t>
      </w:r>
      <w:proofErr w:type="gramEnd"/>
      <w:r w:rsidR="00146E1F">
        <w:t xml:space="preserve">  LC)</w:t>
      </w:r>
    </w:p>
    <w:p w14:paraId="1F4F6FE4" w14:textId="51418AA8" w:rsidR="00516C94" w:rsidRDefault="00535056" w:rsidP="00516C94">
      <w:pPr>
        <w:spacing w:before="0" w:line="240" w:lineRule="auto"/>
        <w:ind w:left="567" w:hanging="567"/>
      </w:pPr>
      <w:r>
        <w:t>6</w:t>
      </w:r>
      <w:r w:rsidR="00516C94">
        <w:t>.3</w:t>
      </w:r>
      <w:r w:rsidR="00516C94">
        <w:tab/>
      </w:r>
      <w:r w:rsidR="00516C94" w:rsidRPr="00733EC7">
        <w:rPr>
          <w:u w:val="single"/>
        </w:rPr>
        <w:t>New GBA competition Rules</w:t>
      </w:r>
      <w:r w:rsidR="006D7866">
        <w:t xml:space="preserve">   </w:t>
      </w:r>
      <w:r w:rsidR="00DD258B">
        <w:t xml:space="preserve">  </w:t>
      </w:r>
      <w:r w:rsidR="006D7866">
        <w:t>L</w:t>
      </w:r>
      <w:r w:rsidR="00DD258B">
        <w:t>C</w:t>
      </w:r>
      <w:r w:rsidR="006D7866">
        <w:t xml:space="preserve"> reported latest</w:t>
      </w:r>
      <w:r w:rsidR="00DD258B">
        <w:t xml:space="preserve"> situation.  New rules more-or-less complete, but a few minor changes still being debated by the three people drawing up the Rules (LC, Ian </w:t>
      </w:r>
      <w:proofErr w:type="spellStart"/>
      <w:r w:rsidR="00DD258B">
        <w:t>Gauld</w:t>
      </w:r>
      <w:proofErr w:type="spellEnd"/>
      <w:r w:rsidR="00DD258B">
        <w:t xml:space="preserve"> and Christine Magee), and the divisional competition secretaries.  Can be accepted by the JEC at the next meeting, so that ready to go into 2020 handbooks and onto the Websites.   LC mentioned the difference between the MD and WD on allowing play before a ‘fixed date’ competition; felt by the JEC that this should be the same for both divisions.  </w:t>
      </w:r>
      <w:proofErr w:type="gramStart"/>
      <w:r w:rsidR="00DD258B">
        <w:t>Also</w:t>
      </w:r>
      <w:proofErr w:type="gramEnd"/>
      <w:r w:rsidR="00DD258B">
        <w:t xml:space="preserve"> some </w:t>
      </w:r>
      <w:r w:rsidR="00DD258B" w:rsidRPr="00DD258B">
        <w:rPr>
          <w:u w:val="single"/>
        </w:rPr>
        <w:t>limited</w:t>
      </w:r>
      <w:r w:rsidR="00DD258B">
        <w:t xml:space="preserve"> flexibility, in extreme</w:t>
      </w:r>
      <w:r w:rsidR="00146E1F">
        <w:t xml:space="preserve"> and justified</w:t>
      </w:r>
      <w:r w:rsidR="00DD258B">
        <w:t xml:space="preserve"> cases only, on entry deadline</w:t>
      </w:r>
      <w:r w:rsidR="00146E1F">
        <w:t>s</w:t>
      </w:r>
      <w:r w:rsidR="00DD258B">
        <w:t>.</w:t>
      </w:r>
    </w:p>
    <w:p w14:paraId="7F74E030" w14:textId="76B3CEBE" w:rsidR="00516C94" w:rsidRDefault="00DD258B" w:rsidP="00516C94">
      <w:pPr>
        <w:spacing w:before="0" w:line="240" w:lineRule="auto"/>
        <w:ind w:left="567" w:hanging="567"/>
      </w:pPr>
      <w:r>
        <w:t>6</w:t>
      </w:r>
      <w:r w:rsidR="00516C94">
        <w:t>.4</w:t>
      </w:r>
      <w:r w:rsidR="00516C94">
        <w:tab/>
      </w:r>
      <w:r w:rsidR="00516C94" w:rsidRPr="00733EC7">
        <w:rPr>
          <w:u w:val="single"/>
        </w:rPr>
        <w:t>Survey of GBA club needs</w:t>
      </w:r>
      <w:r>
        <w:t xml:space="preserve">       Response so far rather low, only nine out of sixty clubs.  Would make drawing conclusions difficult, though LC felt that the nature of the responses was still along the lines of what she would have expected.  Could be mentioned at the JCM, but with more results and analysis to come </w:t>
      </w:r>
      <w:proofErr w:type="gramStart"/>
      <w:r>
        <w:t>later on</w:t>
      </w:r>
      <w:proofErr w:type="gramEnd"/>
      <w:r>
        <w:t>.  Some of the points being raised were already being addressed, as signaled in these minutes.</w:t>
      </w:r>
    </w:p>
    <w:p w14:paraId="39ED331A" w14:textId="5D590944" w:rsidR="00516C94" w:rsidRDefault="00DD258B" w:rsidP="00516C94">
      <w:pPr>
        <w:spacing w:before="0" w:line="240" w:lineRule="auto"/>
        <w:ind w:left="567" w:hanging="567"/>
      </w:pPr>
      <w:r>
        <w:tab/>
        <w:t xml:space="preserve">LC would </w:t>
      </w:r>
      <w:r w:rsidR="001A4442">
        <w:t xml:space="preserve">also </w:t>
      </w:r>
      <w:r>
        <w:t>gauge the clubs with real membership difficulties</w:t>
      </w:r>
      <w:r w:rsidR="001A4442">
        <w:t xml:space="preserve"> from the affiliation figures over the last three years, if JH would provide these to her.</w:t>
      </w:r>
      <w:r w:rsidR="00146E1F">
        <w:t xml:space="preserve">     (</w:t>
      </w:r>
      <w:proofErr w:type="gramStart"/>
      <w:r w:rsidR="00146E1F">
        <w:t>Action :</w:t>
      </w:r>
      <w:proofErr w:type="gramEnd"/>
      <w:r w:rsidR="00146E1F">
        <w:t xml:space="preserve">  LC, JH)</w:t>
      </w:r>
    </w:p>
    <w:p w14:paraId="3057B1F1" w14:textId="7077DBA2" w:rsidR="00A711D3" w:rsidRDefault="001A4442" w:rsidP="00791E72">
      <w:pPr>
        <w:spacing w:before="0" w:line="240" w:lineRule="auto"/>
        <w:ind w:left="567" w:hanging="567"/>
      </w:pPr>
      <w:r>
        <w:t>6.5</w:t>
      </w:r>
      <w:r>
        <w:tab/>
      </w:r>
      <w:r w:rsidRPr="00733EC7">
        <w:rPr>
          <w:u w:val="single"/>
        </w:rPr>
        <w:t>Web sites</w:t>
      </w:r>
      <w:r>
        <w:t xml:space="preserve">       Some consideration of </w:t>
      </w:r>
      <w:r w:rsidR="00146E1F">
        <w:t xml:space="preserve">our GBA </w:t>
      </w:r>
      <w:r>
        <w:t xml:space="preserve">Web sites needed, particularly in relation to usage </w:t>
      </w:r>
      <w:proofErr w:type="gramStart"/>
      <w:r>
        <w:t>and also</w:t>
      </w:r>
      <w:proofErr w:type="gramEnd"/>
      <w:r>
        <w:t xml:space="preserve"> the tendency of many clubs not to mention</w:t>
      </w:r>
      <w:r w:rsidR="008745C7">
        <w:t xml:space="preserve"> (and link in) </w:t>
      </w:r>
      <w:r>
        <w:t xml:space="preserve">the Gloucestershire Web Portal or even the WD </w:t>
      </w:r>
      <w:r w:rsidR="008745C7">
        <w:t>s</w:t>
      </w:r>
      <w:r>
        <w:t xml:space="preserve">ite.  Noted by DR that it might be possible to measure usage from Google </w:t>
      </w:r>
      <w:r w:rsidR="008745C7">
        <w:t>‘</w:t>
      </w:r>
      <w:r>
        <w:t>hits</w:t>
      </w:r>
      <w:r w:rsidR="008745C7">
        <w:t>’</w:t>
      </w:r>
      <w:r>
        <w:t xml:space="preserve"> (or other search engines).  Agreed that the future just had to be with entry to </w:t>
      </w:r>
      <w:r w:rsidR="00146E1F">
        <w:t>one</w:t>
      </w:r>
      <w:r>
        <w:t xml:space="preserve"> single site</w:t>
      </w:r>
      <w:r w:rsidR="008745C7">
        <w:t xml:space="preserve"> for the Association</w:t>
      </w:r>
      <w:r>
        <w:t xml:space="preserve"> (the Portal), thence to the division</w:t>
      </w:r>
      <w:r w:rsidR="00146E1F">
        <w:t>al</w:t>
      </w:r>
      <w:r>
        <w:t xml:space="preserve"> sites; this would also save money</w:t>
      </w:r>
      <w:r w:rsidR="00EA5964">
        <w:t xml:space="preserve"> on hosting costs, though might create difficulties in who should maintain and update the two divisional elements</w:t>
      </w:r>
      <w:r>
        <w:t>.</w:t>
      </w:r>
      <w:r w:rsidR="00146E1F">
        <w:t xml:space="preserve">     (</w:t>
      </w:r>
      <w:proofErr w:type="gramStart"/>
      <w:r w:rsidR="00146E1F">
        <w:t>Action :</w:t>
      </w:r>
      <w:proofErr w:type="gramEnd"/>
      <w:r w:rsidR="00146E1F">
        <w:t xml:space="preserve">  LC)</w:t>
      </w:r>
    </w:p>
    <w:p w14:paraId="28AD5126" w14:textId="77777777" w:rsidR="001A4442" w:rsidRDefault="001A4442" w:rsidP="00791E72">
      <w:pPr>
        <w:spacing w:before="0" w:line="240" w:lineRule="auto"/>
        <w:ind w:left="567" w:hanging="567"/>
      </w:pPr>
    </w:p>
    <w:p w14:paraId="671D94EF" w14:textId="77777777" w:rsidR="000C21E8" w:rsidRPr="006C2C24" w:rsidRDefault="000C21E8" w:rsidP="00F877AF">
      <w:pPr>
        <w:spacing w:before="0" w:line="240" w:lineRule="auto"/>
        <w:ind w:left="567"/>
        <w:rPr>
          <w:b/>
          <w:sz w:val="12"/>
          <w:szCs w:val="12"/>
        </w:rPr>
      </w:pPr>
    </w:p>
    <w:p w14:paraId="13786414" w14:textId="09902EE3" w:rsidR="00627757" w:rsidRPr="00CF0F58" w:rsidRDefault="00516C94" w:rsidP="00D423E2">
      <w:pPr>
        <w:pStyle w:val="ListParagraph"/>
        <w:numPr>
          <w:ilvl w:val="0"/>
          <w:numId w:val="1"/>
        </w:numPr>
        <w:spacing w:after="120"/>
        <w:ind w:left="567" w:hanging="567"/>
        <w:rPr>
          <w:b/>
        </w:rPr>
      </w:pPr>
      <w:r>
        <w:rPr>
          <w:b/>
        </w:rPr>
        <w:t>Bowls England matters</w:t>
      </w:r>
      <w:r w:rsidR="00B90908">
        <w:rPr>
          <w:b/>
        </w:rPr>
        <w:t xml:space="preserve">   -   </w:t>
      </w:r>
      <w:r>
        <w:rPr>
          <w:b/>
        </w:rPr>
        <w:t>LC</w:t>
      </w:r>
    </w:p>
    <w:p w14:paraId="21C26A9F" w14:textId="6B6ECDE5" w:rsidR="00516C94" w:rsidRDefault="008745C7" w:rsidP="00B90908">
      <w:pPr>
        <w:spacing w:before="0" w:line="240" w:lineRule="auto"/>
        <w:ind w:left="567" w:hanging="567"/>
      </w:pPr>
      <w:r>
        <w:t>7</w:t>
      </w:r>
      <w:r w:rsidR="00B90908">
        <w:t xml:space="preserve">.1 </w:t>
      </w:r>
      <w:r w:rsidR="00B90908">
        <w:tab/>
      </w:r>
      <w:r w:rsidR="00516C94" w:rsidRPr="00733EC7">
        <w:rPr>
          <w:u w:val="single"/>
        </w:rPr>
        <w:t xml:space="preserve">Retirement of </w:t>
      </w:r>
      <w:r w:rsidR="003D7AEB" w:rsidRPr="00733EC7">
        <w:rPr>
          <w:u w:val="single"/>
        </w:rPr>
        <w:t xml:space="preserve">BE </w:t>
      </w:r>
      <w:r w:rsidR="00516C94" w:rsidRPr="00733EC7">
        <w:rPr>
          <w:u w:val="single"/>
        </w:rPr>
        <w:t>Chief Executive</w:t>
      </w:r>
      <w:r>
        <w:t xml:space="preserve"> (Tony </w:t>
      </w:r>
      <w:proofErr w:type="spellStart"/>
      <w:proofErr w:type="gramStart"/>
      <w:r>
        <w:t>Allcock</w:t>
      </w:r>
      <w:proofErr w:type="spellEnd"/>
      <w:r>
        <w:t xml:space="preserve">)   </w:t>
      </w:r>
      <w:proofErr w:type="gramEnd"/>
      <w:r>
        <w:t xml:space="preserve">     </w:t>
      </w:r>
      <w:r w:rsidR="003D7AEB">
        <w:t>Expected to</w:t>
      </w:r>
      <w:r>
        <w:t xml:space="preserve"> be around March 2020</w:t>
      </w:r>
      <w:r w:rsidR="003D7AEB">
        <w:t xml:space="preserve">.  No movement </w:t>
      </w:r>
      <w:proofErr w:type="gramStart"/>
      <w:r w:rsidR="003D7AEB">
        <w:t>as yet</w:t>
      </w:r>
      <w:proofErr w:type="gramEnd"/>
      <w:r w:rsidR="003D7AEB">
        <w:t xml:space="preserve"> on the appointment of a successor.</w:t>
      </w:r>
    </w:p>
    <w:p w14:paraId="0EE6D446" w14:textId="7D6B3C26" w:rsidR="00713708" w:rsidRDefault="008745C7" w:rsidP="00B90908">
      <w:pPr>
        <w:spacing w:before="0" w:line="240" w:lineRule="auto"/>
        <w:ind w:left="567" w:hanging="567"/>
      </w:pPr>
      <w:r>
        <w:t>7</w:t>
      </w:r>
      <w:r w:rsidR="00713708">
        <w:t>.2</w:t>
      </w:r>
      <w:r w:rsidR="00713708">
        <w:tab/>
      </w:r>
      <w:r w:rsidR="003D7AEB" w:rsidRPr="00733EC7">
        <w:rPr>
          <w:u w:val="single"/>
        </w:rPr>
        <w:t xml:space="preserve">BE </w:t>
      </w:r>
      <w:r w:rsidR="00713708" w:rsidRPr="00733EC7">
        <w:rPr>
          <w:u w:val="single"/>
        </w:rPr>
        <w:t xml:space="preserve">County </w:t>
      </w:r>
      <w:proofErr w:type="spellStart"/>
      <w:r w:rsidR="00713708" w:rsidRPr="00733EC7">
        <w:rPr>
          <w:u w:val="single"/>
        </w:rPr>
        <w:t>Authorised</w:t>
      </w:r>
      <w:proofErr w:type="spellEnd"/>
      <w:r w:rsidR="00713708" w:rsidRPr="00733EC7">
        <w:rPr>
          <w:u w:val="single"/>
        </w:rPr>
        <w:t xml:space="preserve"> Representatives</w:t>
      </w:r>
      <w:r>
        <w:t xml:space="preserve"> (County </w:t>
      </w:r>
      <w:proofErr w:type="gramStart"/>
      <w:r>
        <w:t xml:space="preserve">Delegates)   </w:t>
      </w:r>
      <w:proofErr w:type="gramEnd"/>
      <w:r>
        <w:t xml:space="preserve">  Henceforth the County Administrator and the incoming MD BE Delegate, Craig Guthrie.   Chair already in communication with CG and is and will be attempting to ‘bring him up to speed’ in all necessary matters </w:t>
      </w:r>
      <w:proofErr w:type="gramStart"/>
      <w:r>
        <w:t>and also</w:t>
      </w:r>
      <w:proofErr w:type="gramEnd"/>
      <w:r>
        <w:t xml:space="preserve"> on the role of the BE Delegate.</w:t>
      </w:r>
    </w:p>
    <w:p w14:paraId="02A54E8C" w14:textId="7CBFB824" w:rsidR="00713708" w:rsidRDefault="008745C7" w:rsidP="00B90908">
      <w:pPr>
        <w:spacing w:before="0" w:line="240" w:lineRule="auto"/>
        <w:ind w:left="567" w:hanging="567"/>
      </w:pPr>
      <w:r>
        <w:t>7</w:t>
      </w:r>
      <w:r w:rsidR="00713708">
        <w:t>.3</w:t>
      </w:r>
      <w:r w:rsidR="00713708">
        <w:tab/>
      </w:r>
      <w:r w:rsidR="00713708" w:rsidRPr="00733EC7">
        <w:rPr>
          <w:u w:val="single"/>
        </w:rPr>
        <w:t>Ballots for new BE appointments</w:t>
      </w:r>
      <w:r>
        <w:t xml:space="preserve">      Considerable discussion on the options for a new BE Board Chair and the incoming BE Junior Vice President.  Not appropriate to minute the details of that, nor of the actual voting, but – by clear majorities – the committee agreed to vote for Professor Jon </w:t>
      </w:r>
      <w:proofErr w:type="spellStart"/>
      <w:r>
        <w:t>Doust</w:t>
      </w:r>
      <w:proofErr w:type="spellEnd"/>
      <w:r>
        <w:t xml:space="preserve"> for Board Chair and for Michael Morris for JVP.   LC will arrange with CG to </w:t>
      </w:r>
      <w:r w:rsidR="00146E1F">
        <w:t>undertake</w:t>
      </w:r>
      <w:r>
        <w:t xml:space="preserve"> the voting by the 11 November deadline.</w:t>
      </w:r>
      <w:r w:rsidR="00146E1F">
        <w:t xml:space="preserve">     (</w:t>
      </w:r>
      <w:proofErr w:type="gramStart"/>
      <w:r w:rsidR="00146E1F">
        <w:t>Action :</w:t>
      </w:r>
      <w:proofErr w:type="gramEnd"/>
      <w:r w:rsidR="00146E1F">
        <w:t xml:space="preserve">  LC)</w:t>
      </w:r>
    </w:p>
    <w:p w14:paraId="44279DA9" w14:textId="759F6BC7" w:rsidR="00713708" w:rsidRDefault="008745C7" w:rsidP="00B90908">
      <w:pPr>
        <w:spacing w:before="0" w:line="240" w:lineRule="auto"/>
        <w:ind w:left="567" w:hanging="567"/>
      </w:pPr>
      <w:r>
        <w:t>7</w:t>
      </w:r>
      <w:r w:rsidR="00713708">
        <w:t>.4</w:t>
      </w:r>
      <w:r w:rsidR="00713708">
        <w:tab/>
      </w:r>
      <w:r w:rsidR="003D7AEB" w:rsidRPr="00733EC7">
        <w:rPr>
          <w:u w:val="single"/>
        </w:rPr>
        <w:t xml:space="preserve">BE </w:t>
      </w:r>
      <w:r w:rsidR="00713708" w:rsidRPr="00733EC7">
        <w:rPr>
          <w:u w:val="single"/>
        </w:rPr>
        <w:t>Counties Meeting</w:t>
      </w:r>
      <w:r w:rsidR="00713708">
        <w:t xml:space="preserve">  </w:t>
      </w:r>
      <w:r>
        <w:t xml:space="preserve">     </w:t>
      </w:r>
      <w:r w:rsidR="00713708">
        <w:t xml:space="preserve">23 November, Coventry </w:t>
      </w:r>
      <w:r>
        <w:t xml:space="preserve">Hilton.  </w:t>
      </w:r>
      <w:r w:rsidR="00713708">
        <w:t xml:space="preserve"> No agenda </w:t>
      </w:r>
      <w:r>
        <w:t xml:space="preserve">received </w:t>
      </w:r>
      <w:proofErr w:type="gramStart"/>
      <w:r w:rsidR="00713708">
        <w:t>as yet</w:t>
      </w:r>
      <w:proofErr w:type="gramEnd"/>
      <w:r w:rsidR="00713708">
        <w:t xml:space="preserve">.  </w:t>
      </w:r>
      <w:r w:rsidR="003D7AEB">
        <w:t>LC stated that the</w:t>
      </w:r>
      <w:r w:rsidR="00146E1F">
        <w:t xml:space="preserve"> two County</w:t>
      </w:r>
      <w:r w:rsidR="003D7AEB">
        <w:t xml:space="preserve"> Delegates should attend, plus two others.  Agreed that David </w:t>
      </w:r>
      <w:proofErr w:type="spellStart"/>
      <w:r w:rsidR="003D7AEB">
        <w:t>Skeats</w:t>
      </w:r>
      <w:proofErr w:type="spellEnd"/>
      <w:r w:rsidR="003D7AEB">
        <w:t xml:space="preserve"> should be offered the opportunity and David Rolls take up the final place.</w:t>
      </w:r>
      <w:r w:rsidR="00146E1F">
        <w:t xml:space="preserve">     (</w:t>
      </w:r>
      <w:proofErr w:type="gramStart"/>
      <w:r w:rsidR="00146E1F">
        <w:t>Action :</w:t>
      </w:r>
      <w:proofErr w:type="gramEnd"/>
      <w:r w:rsidR="00146E1F">
        <w:t xml:space="preserve">  LC)</w:t>
      </w:r>
    </w:p>
    <w:p w14:paraId="2E6C3C78" w14:textId="37490BF6" w:rsidR="00713708" w:rsidRDefault="003D7AEB" w:rsidP="00B90908">
      <w:pPr>
        <w:spacing w:before="0" w:line="240" w:lineRule="auto"/>
        <w:ind w:left="567" w:hanging="567"/>
      </w:pPr>
      <w:r>
        <w:lastRenderedPageBreak/>
        <w:t>7</w:t>
      </w:r>
      <w:r w:rsidR="00713708">
        <w:t>.5</w:t>
      </w:r>
      <w:r w:rsidR="00713708">
        <w:tab/>
      </w:r>
      <w:r w:rsidR="00713708" w:rsidRPr="00733EC7">
        <w:rPr>
          <w:u w:val="single"/>
        </w:rPr>
        <w:t xml:space="preserve">BE Women’s and Men’s </w:t>
      </w:r>
      <w:r w:rsidRPr="00733EC7">
        <w:rPr>
          <w:u w:val="single"/>
        </w:rPr>
        <w:t xml:space="preserve">Presentation </w:t>
      </w:r>
      <w:r w:rsidR="00713708" w:rsidRPr="00733EC7">
        <w:rPr>
          <w:u w:val="single"/>
        </w:rPr>
        <w:t>Dinners</w:t>
      </w:r>
      <w:r w:rsidR="00713708">
        <w:t xml:space="preserve"> </w:t>
      </w:r>
      <w:r>
        <w:t xml:space="preserve">   </w:t>
      </w:r>
      <w:r w:rsidR="00713708">
        <w:t xml:space="preserve">23 November </w:t>
      </w:r>
      <w:r>
        <w:t xml:space="preserve">2019 </w:t>
      </w:r>
      <w:r w:rsidR="00713708">
        <w:t xml:space="preserve">and </w:t>
      </w:r>
      <w:r>
        <w:t>22</w:t>
      </w:r>
      <w:r w:rsidR="00713708">
        <w:t xml:space="preserve"> February</w:t>
      </w:r>
      <w:r>
        <w:t xml:space="preserve"> 2020.  Unlikely that anyone other than the Chair would attend the Women’s Dinner.  A much larger attendance from the County (and club) expected for the Men’s event, as we have national winners to support (Mixed Fours - Joan </w:t>
      </w:r>
      <w:proofErr w:type="spellStart"/>
      <w:r>
        <w:t>Surman</w:t>
      </w:r>
      <w:proofErr w:type="spellEnd"/>
      <w:r>
        <w:t>, Penny Callaghan, Lee Williamson and Nathan Kitchen).</w:t>
      </w:r>
    </w:p>
    <w:p w14:paraId="28BA2B0C" w14:textId="7FF69C36" w:rsidR="00713708" w:rsidRDefault="003D7AEB" w:rsidP="00B90908">
      <w:pPr>
        <w:spacing w:before="0" w:line="240" w:lineRule="auto"/>
        <w:ind w:left="567" w:hanging="567"/>
      </w:pPr>
      <w:r>
        <w:t>7</w:t>
      </w:r>
      <w:r w:rsidR="00713708">
        <w:t>.6</w:t>
      </w:r>
      <w:r w:rsidR="00713708">
        <w:tab/>
      </w:r>
      <w:r w:rsidR="00713708" w:rsidRPr="00733EC7">
        <w:rPr>
          <w:u w:val="single"/>
        </w:rPr>
        <w:t>BE proposals for County Coaching structure</w:t>
      </w:r>
      <w:r w:rsidRPr="00733EC7">
        <w:rPr>
          <w:u w:val="single"/>
        </w:rPr>
        <w:t>s</w:t>
      </w:r>
      <w:r>
        <w:t xml:space="preserve">       LC introduced the BE document ‘County Coaching Development – the </w:t>
      </w:r>
      <w:proofErr w:type="gramStart"/>
      <w:r>
        <w:t>Long Term</w:t>
      </w:r>
      <w:proofErr w:type="gramEnd"/>
      <w:r>
        <w:t xml:space="preserve"> Vision for all Counties’.   This produced a very interesting and lively discussion of the future of coaching at all levels</w:t>
      </w:r>
      <w:r w:rsidR="00EF0B5C">
        <w:t xml:space="preserve"> in Gloucestershire.  The following points were generally agreed</w:t>
      </w:r>
      <w:r w:rsidR="00BA0682">
        <w:t>/</w:t>
      </w:r>
      <w:proofErr w:type="gramStart"/>
      <w:r w:rsidR="00BA0682">
        <w:t>accepted</w:t>
      </w:r>
      <w:r w:rsidR="00EF0B5C">
        <w:t xml:space="preserve"> :</w:t>
      </w:r>
      <w:proofErr w:type="gramEnd"/>
    </w:p>
    <w:p w14:paraId="32D3CB9D" w14:textId="77777777" w:rsidR="00146E1F" w:rsidRPr="00146E1F" w:rsidRDefault="00146E1F" w:rsidP="00B90908">
      <w:pPr>
        <w:spacing w:before="0" w:line="240" w:lineRule="auto"/>
        <w:ind w:left="567" w:hanging="567"/>
        <w:rPr>
          <w:sz w:val="8"/>
          <w:szCs w:val="8"/>
        </w:rPr>
      </w:pPr>
    </w:p>
    <w:p w14:paraId="0AD89D3F" w14:textId="770A1F2D" w:rsidR="00EF0B5C" w:rsidRDefault="00EF0B5C" w:rsidP="00EF0B5C">
      <w:pPr>
        <w:pStyle w:val="ListParagraph"/>
        <w:numPr>
          <w:ilvl w:val="0"/>
          <w:numId w:val="43"/>
        </w:numPr>
        <w:spacing w:line="240" w:lineRule="auto"/>
        <w:ind w:left="1276" w:hanging="283"/>
      </w:pPr>
      <w:r>
        <w:t xml:space="preserve">The Association should embrace the vision (see original document) – </w:t>
      </w:r>
      <w:proofErr w:type="gramStart"/>
      <w:r w:rsidR="00BA0682">
        <w:t xml:space="preserve">understanding </w:t>
      </w:r>
      <w:r>
        <w:t xml:space="preserve"> that</w:t>
      </w:r>
      <w:proofErr w:type="gramEnd"/>
      <w:r>
        <w:t xml:space="preserve"> the various aspects might take several years to put in place</w:t>
      </w:r>
      <w:r w:rsidR="00BA2685">
        <w:t>.</w:t>
      </w:r>
    </w:p>
    <w:p w14:paraId="41C10FD2" w14:textId="5D31DDE6" w:rsidR="00EF0B5C" w:rsidRDefault="00EF0B5C" w:rsidP="00EF0B5C">
      <w:pPr>
        <w:pStyle w:val="ListParagraph"/>
        <w:numPr>
          <w:ilvl w:val="0"/>
          <w:numId w:val="43"/>
        </w:numPr>
        <w:spacing w:line="240" w:lineRule="auto"/>
        <w:ind w:left="1276" w:hanging="283"/>
      </w:pPr>
      <w:r>
        <w:t>The idea of a ‘County Academy’ welcomed</w:t>
      </w:r>
      <w:r w:rsidR="00BA2685">
        <w:t>.  Difficulty, as ever, in finding someone to administer such a development.</w:t>
      </w:r>
    </w:p>
    <w:p w14:paraId="72939624" w14:textId="5D1AA8EE" w:rsidR="00EF0B5C" w:rsidRDefault="00EF0B5C" w:rsidP="00EF0B5C">
      <w:pPr>
        <w:pStyle w:val="ListParagraph"/>
        <w:numPr>
          <w:ilvl w:val="0"/>
          <w:numId w:val="43"/>
        </w:numPr>
        <w:spacing w:line="240" w:lineRule="auto"/>
        <w:ind w:left="1276" w:hanging="283"/>
      </w:pPr>
      <w:r>
        <w:t xml:space="preserve">Noted that the County Academy would </w:t>
      </w:r>
      <w:r w:rsidR="00BA0682">
        <w:t xml:space="preserve">naturally </w:t>
      </w:r>
      <w:r>
        <w:t>lead to promotion to the BE National Academy for the best players</w:t>
      </w:r>
      <w:r w:rsidR="00BA2685">
        <w:t>.</w:t>
      </w:r>
    </w:p>
    <w:p w14:paraId="7985B761" w14:textId="62CF8D46" w:rsidR="00EF0B5C" w:rsidRDefault="00EF0B5C" w:rsidP="00EF0B5C">
      <w:pPr>
        <w:pStyle w:val="ListParagraph"/>
        <w:numPr>
          <w:ilvl w:val="0"/>
          <w:numId w:val="43"/>
        </w:numPr>
        <w:spacing w:line="240" w:lineRule="auto"/>
        <w:ind w:left="1276" w:hanging="283"/>
      </w:pPr>
      <w:r>
        <w:t>That, below the County Academy where would be clubs, club academies possibly, possible sectional ‘hubs’ – in other words a structure for the development of our young players, and an encouragement to young people in Gloucestershire</w:t>
      </w:r>
      <w:r w:rsidR="00BA0682">
        <w:t xml:space="preserve"> to become involved</w:t>
      </w:r>
      <w:r w:rsidR="00BA2685">
        <w:t>.</w:t>
      </w:r>
    </w:p>
    <w:p w14:paraId="7068B001" w14:textId="4AA238AF" w:rsidR="00EF0B5C" w:rsidRDefault="00BA2685" w:rsidP="00EF0B5C">
      <w:pPr>
        <w:pStyle w:val="ListParagraph"/>
        <w:numPr>
          <w:ilvl w:val="0"/>
          <w:numId w:val="43"/>
        </w:numPr>
        <w:spacing w:line="240" w:lineRule="auto"/>
        <w:ind w:left="1276" w:hanging="283"/>
      </w:pPr>
      <w:r>
        <w:t xml:space="preserve">Particularly </w:t>
      </w:r>
      <w:proofErr w:type="spellStart"/>
      <w:r>
        <w:t>e</w:t>
      </w:r>
      <w:r w:rsidR="00EF0B5C">
        <w:t>mphasised</w:t>
      </w:r>
      <w:proofErr w:type="spellEnd"/>
      <w:r w:rsidR="00EF0B5C">
        <w:t xml:space="preserve"> that we also needed another level below the above, to encourage even younger players to </w:t>
      </w:r>
      <w:r w:rsidR="00BA0682">
        <w:t>start the game</w:t>
      </w:r>
      <w:r w:rsidR="00EF0B5C">
        <w:t xml:space="preserve">.  This would link with the whole </w:t>
      </w:r>
      <w:r>
        <w:t>‘</w:t>
      </w:r>
      <w:r w:rsidR="00EF0B5C">
        <w:t>recruitment</w:t>
      </w:r>
      <w:r>
        <w:t>’</w:t>
      </w:r>
      <w:r w:rsidR="00EF0B5C">
        <w:t xml:space="preserve"> </w:t>
      </w:r>
      <w:r w:rsidR="00BA0682">
        <w:t>issue</w:t>
      </w:r>
      <w:r w:rsidR="00EF0B5C">
        <w:t xml:space="preserve">, and include the coaching of </w:t>
      </w:r>
      <w:proofErr w:type="gramStart"/>
      <w:r w:rsidR="00EF0B5C">
        <w:t>primary  school</w:t>
      </w:r>
      <w:proofErr w:type="gramEnd"/>
      <w:r w:rsidR="00EF0B5C">
        <w:t xml:space="preserve"> children</w:t>
      </w:r>
      <w:r>
        <w:t>.</w:t>
      </w:r>
    </w:p>
    <w:p w14:paraId="15D55092" w14:textId="77777777" w:rsidR="003132A0" w:rsidRDefault="003132A0" w:rsidP="00EF0B5C">
      <w:pPr>
        <w:pStyle w:val="ListParagraph"/>
        <w:numPr>
          <w:ilvl w:val="0"/>
          <w:numId w:val="43"/>
        </w:numPr>
        <w:spacing w:line="240" w:lineRule="auto"/>
        <w:ind w:left="1276" w:hanging="283"/>
      </w:pPr>
      <w:r>
        <w:t xml:space="preserve">The coaching structure key to all this.  Fortunately, we already are one of only a very few counties with a Level 3 Coach Bowls coach.  </w:t>
      </w:r>
    </w:p>
    <w:p w14:paraId="501071A9" w14:textId="4C657959" w:rsidR="003132A0" w:rsidRDefault="003132A0" w:rsidP="00EF0B5C">
      <w:pPr>
        <w:pStyle w:val="ListParagraph"/>
        <w:numPr>
          <w:ilvl w:val="0"/>
          <w:numId w:val="43"/>
        </w:numPr>
        <w:spacing w:line="240" w:lineRule="auto"/>
        <w:ind w:left="1276" w:hanging="283"/>
      </w:pPr>
      <w:r>
        <w:t>The availability and frequency of regular Coach Bowls coaching courses will be key to both skilling our clubs to be</w:t>
      </w:r>
      <w:r w:rsidR="00BA0682">
        <w:t>come</w:t>
      </w:r>
      <w:r>
        <w:t xml:space="preserve"> involved in the overall structure </w:t>
      </w:r>
      <w:proofErr w:type="gramStart"/>
      <w:r>
        <w:t>and</w:t>
      </w:r>
      <w:r w:rsidR="00BA0682">
        <w:t xml:space="preserve"> also</w:t>
      </w:r>
      <w:proofErr w:type="gramEnd"/>
      <w:r>
        <w:t xml:space="preserve"> in operating the Academy structure</w:t>
      </w:r>
      <w:r w:rsidR="00BA2685">
        <w:t>.</w:t>
      </w:r>
    </w:p>
    <w:p w14:paraId="26E0BD36" w14:textId="05F901F4" w:rsidR="003132A0" w:rsidRDefault="003132A0" w:rsidP="00EF0B5C">
      <w:pPr>
        <w:pStyle w:val="ListParagraph"/>
        <w:numPr>
          <w:ilvl w:val="0"/>
          <w:numId w:val="43"/>
        </w:numPr>
        <w:spacing w:line="240" w:lineRule="auto"/>
        <w:ind w:left="1276" w:hanging="283"/>
      </w:pPr>
      <w:r>
        <w:t xml:space="preserve">Some recent related initiatives </w:t>
      </w:r>
      <w:r w:rsidRPr="00BA2685">
        <w:rPr>
          <w:u w:val="single"/>
        </w:rPr>
        <w:t>co-incidentally</w:t>
      </w:r>
      <w:r>
        <w:t xml:space="preserve"> important, </w:t>
      </w:r>
      <w:proofErr w:type="gramStart"/>
      <w:r>
        <w:t>including</w:t>
      </w:r>
      <w:r w:rsidR="00BA0682">
        <w:t xml:space="preserve"> :</w:t>
      </w:r>
      <w:proofErr w:type="gramEnd"/>
      <w:r w:rsidR="00BA0682">
        <w:t xml:space="preserve"> </w:t>
      </w:r>
      <w:r>
        <w:t xml:space="preserve"> Cheltenham BC’s academy proposal, Bishop’s Cleeve BC’s yearly coaching of primary school children, even the </w:t>
      </w:r>
      <w:r w:rsidR="00BA0682">
        <w:t xml:space="preserve">new </w:t>
      </w:r>
      <w:r>
        <w:t xml:space="preserve">divisional Team Managers’ seeking of young players considered ready for the White Rose and Amy Rose teams.  LC would seek to bring together the various strands in a meeting, hopefully before Christmas; other JEC members to </w:t>
      </w:r>
      <w:r w:rsidR="00BA0682">
        <w:t>involve</w:t>
      </w:r>
      <w:r>
        <w:t xml:space="preserve"> in this process and </w:t>
      </w:r>
      <w:r w:rsidR="00BA2685">
        <w:t xml:space="preserve">in the </w:t>
      </w:r>
      <w:r>
        <w:t>aspiration.</w:t>
      </w:r>
    </w:p>
    <w:p w14:paraId="7EEFC132" w14:textId="2D9B92CB" w:rsidR="003132A0" w:rsidRDefault="003132A0" w:rsidP="00EF0B5C">
      <w:pPr>
        <w:pStyle w:val="ListParagraph"/>
        <w:numPr>
          <w:ilvl w:val="0"/>
          <w:numId w:val="43"/>
        </w:numPr>
        <w:spacing w:line="240" w:lineRule="auto"/>
        <w:ind w:left="1276" w:hanging="283"/>
      </w:pPr>
      <w:r>
        <w:t xml:space="preserve">Gloucestershire being proposed as one of three counties to engage with BE in a pilot </w:t>
      </w:r>
      <w:r w:rsidR="00BA0682">
        <w:t xml:space="preserve">initiative related to the ‘vision’.  The </w:t>
      </w:r>
      <w:r w:rsidR="00BA2685">
        <w:t xml:space="preserve">GBA </w:t>
      </w:r>
      <w:r w:rsidR="00BA0682">
        <w:t>WD have already experience of coaching of their John’s Trophy team by two BE Directors of Coaching (John McGuiness and Mal Evans) and various other Level 3 and Level 2 coaches, so this forms a good basis for development of that layer of the coaching structure.</w:t>
      </w:r>
    </w:p>
    <w:p w14:paraId="44F6D011" w14:textId="365D6C63" w:rsidR="00BA0682" w:rsidRDefault="00BA0682" w:rsidP="00EF0B5C">
      <w:pPr>
        <w:pStyle w:val="ListParagraph"/>
        <w:numPr>
          <w:ilvl w:val="0"/>
          <w:numId w:val="43"/>
        </w:numPr>
        <w:spacing w:line="240" w:lineRule="auto"/>
        <w:ind w:left="1276" w:hanging="283"/>
      </w:pPr>
      <w:r>
        <w:t>Much still to be considered on all of this, at both County and club level, but we need to make a start as soon as possible, just for the very future of our sport.</w:t>
      </w:r>
    </w:p>
    <w:p w14:paraId="3913EE5A" w14:textId="77777777" w:rsidR="00BA2685" w:rsidRPr="00BA2685" w:rsidRDefault="00BA2685" w:rsidP="00BA2685">
      <w:pPr>
        <w:pStyle w:val="ListParagraph"/>
        <w:spacing w:line="240" w:lineRule="auto"/>
        <w:ind w:left="1276"/>
        <w:rPr>
          <w:sz w:val="12"/>
          <w:szCs w:val="12"/>
        </w:rPr>
      </w:pPr>
    </w:p>
    <w:p w14:paraId="7C214AAD" w14:textId="57128566" w:rsidR="00483644" w:rsidRPr="00167C9C" w:rsidRDefault="00713708" w:rsidP="00F877AF">
      <w:pPr>
        <w:numPr>
          <w:ilvl w:val="0"/>
          <w:numId w:val="1"/>
        </w:numPr>
        <w:spacing w:before="0" w:line="240" w:lineRule="auto"/>
        <w:ind w:left="567" w:hanging="567"/>
        <w:rPr>
          <w:b/>
        </w:rPr>
      </w:pPr>
      <w:r>
        <w:rPr>
          <w:b/>
        </w:rPr>
        <w:t>6</w:t>
      </w:r>
      <w:r w:rsidRPr="00713708">
        <w:rPr>
          <w:b/>
          <w:vertAlign w:val="superscript"/>
        </w:rPr>
        <w:t>th</w:t>
      </w:r>
      <w:r>
        <w:rPr>
          <w:b/>
        </w:rPr>
        <w:t xml:space="preserve"> GBA joint Council Meeting, 9 November </w:t>
      </w:r>
      <w:proofErr w:type="gramStart"/>
      <w:r>
        <w:rPr>
          <w:b/>
        </w:rPr>
        <w:t>2019</w:t>
      </w:r>
      <w:r w:rsidR="009B0D66">
        <w:rPr>
          <w:b/>
        </w:rPr>
        <w:t xml:space="preserve">  -</w:t>
      </w:r>
      <w:proofErr w:type="gramEnd"/>
      <w:r w:rsidR="009B0D66">
        <w:rPr>
          <w:b/>
        </w:rPr>
        <w:t xml:space="preserve">  LC</w:t>
      </w:r>
    </w:p>
    <w:p w14:paraId="3851FF9C" w14:textId="77777777" w:rsidR="004A5E08" w:rsidRPr="004A5E08" w:rsidRDefault="004A5E08" w:rsidP="00F877AF">
      <w:pPr>
        <w:spacing w:before="0" w:line="240" w:lineRule="auto"/>
        <w:rPr>
          <w:color w:val="FF0000"/>
          <w:sz w:val="8"/>
          <w:szCs w:val="8"/>
        </w:rPr>
      </w:pPr>
    </w:p>
    <w:p w14:paraId="0D685F4A" w14:textId="6B8DE156" w:rsidR="00483644" w:rsidRPr="00D423E2" w:rsidRDefault="00483644" w:rsidP="00627757">
      <w:pPr>
        <w:spacing w:before="0" w:line="240" w:lineRule="auto"/>
        <w:ind w:left="567" w:hanging="567"/>
        <w:rPr>
          <w:sz w:val="12"/>
          <w:szCs w:val="12"/>
        </w:rPr>
      </w:pPr>
    </w:p>
    <w:p w14:paraId="1C837FC7" w14:textId="6F371C0C" w:rsidR="00713708" w:rsidRDefault="00713708" w:rsidP="00622CDF">
      <w:pPr>
        <w:spacing w:before="0" w:line="240" w:lineRule="auto"/>
        <w:ind w:left="567"/>
      </w:pPr>
      <w:r>
        <w:t xml:space="preserve">Agenda </w:t>
      </w:r>
      <w:r w:rsidR="00F32B17">
        <w:t>to include</w:t>
      </w:r>
      <w:r>
        <w:t>:</w:t>
      </w:r>
    </w:p>
    <w:p w14:paraId="0644B23D" w14:textId="77777777" w:rsidR="00713708" w:rsidRDefault="00713708" w:rsidP="00622CDF">
      <w:pPr>
        <w:spacing w:before="0" w:line="240" w:lineRule="auto"/>
        <w:ind w:left="567"/>
      </w:pPr>
    </w:p>
    <w:p w14:paraId="298725D4" w14:textId="2A80A7DC" w:rsidR="00713708" w:rsidRDefault="00713708" w:rsidP="00622CDF">
      <w:pPr>
        <w:pStyle w:val="ListParagraph"/>
        <w:numPr>
          <w:ilvl w:val="0"/>
          <w:numId w:val="42"/>
        </w:numPr>
        <w:spacing w:after="0" w:line="240" w:lineRule="auto"/>
        <w:ind w:left="1281" w:hanging="357"/>
      </w:pPr>
      <w:r>
        <w:t>Presidential investitures</w:t>
      </w:r>
    </w:p>
    <w:p w14:paraId="4C06F58E" w14:textId="004B18FD" w:rsidR="00B97B21" w:rsidRPr="008C455D" w:rsidRDefault="00B97B21" w:rsidP="00622CDF">
      <w:pPr>
        <w:numPr>
          <w:ilvl w:val="0"/>
          <w:numId w:val="42"/>
        </w:numPr>
        <w:spacing w:before="0" w:line="240" w:lineRule="auto"/>
        <w:ind w:left="1281" w:hanging="357"/>
      </w:pPr>
      <w:r>
        <w:t xml:space="preserve">Safeguarding in Bowls.  Need to </w:t>
      </w:r>
      <w:proofErr w:type="spellStart"/>
      <w:r>
        <w:t>emphasise</w:t>
      </w:r>
      <w:proofErr w:type="spellEnd"/>
      <w:r>
        <w:t xml:space="preserve"> the crucial importance of this to clubs.  LC will be circulating reminders </w:t>
      </w:r>
      <w:r w:rsidR="00BA2685">
        <w:t>re</w:t>
      </w:r>
      <w:r>
        <w:t xml:space="preserve"> the 14 November course at Cotswold and then also a summary of some key points for clubs</w:t>
      </w:r>
      <w:r w:rsidR="00BA2685">
        <w:t>.</w:t>
      </w:r>
    </w:p>
    <w:p w14:paraId="4207152A" w14:textId="5C0A650B" w:rsidR="00B97B21" w:rsidRPr="008C455D" w:rsidRDefault="00B97B21" w:rsidP="00622CDF">
      <w:pPr>
        <w:numPr>
          <w:ilvl w:val="0"/>
          <w:numId w:val="42"/>
        </w:numPr>
        <w:spacing w:before="0" w:line="240" w:lineRule="auto"/>
        <w:ind w:left="1281" w:hanging="357"/>
      </w:pPr>
      <w:r>
        <w:t xml:space="preserve">County Coaching Development.  Introduce this to clubs and use </w:t>
      </w:r>
      <w:proofErr w:type="gramStart"/>
      <w:r>
        <w:t>a number of</w:t>
      </w:r>
      <w:proofErr w:type="gramEnd"/>
      <w:r>
        <w:t xml:space="preserve"> speakers to highlight the various aspects of what might be involved in the future for Gloucestershire</w:t>
      </w:r>
      <w:r w:rsidR="00BA2685">
        <w:t>.</w:t>
      </w:r>
    </w:p>
    <w:p w14:paraId="24C3B82A" w14:textId="174CC265" w:rsidR="00B97B21" w:rsidRDefault="00B97B21" w:rsidP="00622CDF">
      <w:pPr>
        <w:numPr>
          <w:ilvl w:val="0"/>
          <w:numId w:val="42"/>
        </w:numPr>
        <w:spacing w:before="0" w:line="240" w:lineRule="auto"/>
        <w:ind w:left="1281" w:hanging="357"/>
      </w:pPr>
      <w:r>
        <w:t>Discussion – initial results of survey of GBA club needs (including publicity, recruitment &amp; development)</w:t>
      </w:r>
    </w:p>
    <w:p w14:paraId="037CD6D0" w14:textId="0B713BF3" w:rsidR="00B97B21" w:rsidRDefault="00B97B21" w:rsidP="00622CDF">
      <w:pPr>
        <w:numPr>
          <w:ilvl w:val="0"/>
          <w:numId w:val="42"/>
        </w:numPr>
        <w:spacing w:before="0" w:line="240" w:lineRule="auto"/>
        <w:ind w:left="1281" w:hanging="357"/>
      </w:pPr>
      <w:r>
        <w:t>Notification – incoming unified GBA Competition Rules.  Outline only</w:t>
      </w:r>
    </w:p>
    <w:p w14:paraId="12158F74" w14:textId="634EB3D9" w:rsidR="00B97B21" w:rsidRDefault="00B97B21" w:rsidP="00B97B21">
      <w:pPr>
        <w:spacing w:before="0" w:after="60" w:line="360" w:lineRule="auto"/>
        <w:rPr>
          <w:sz w:val="12"/>
          <w:szCs w:val="12"/>
        </w:rPr>
      </w:pPr>
    </w:p>
    <w:p w14:paraId="5D5687EA" w14:textId="5BA8F984" w:rsidR="00622CDF" w:rsidRDefault="00622CDF" w:rsidP="00B97B21">
      <w:pPr>
        <w:spacing w:before="0" w:after="60" w:line="360" w:lineRule="auto"/>
        <w:rPr>
          <w:sz w:val="12"/>
          <w:szCs w:val="12"/>
        </w:rPr>
      </w:pPr>
    </w:p>
    <w:p w14:paraId="7C79312A" w14:textId="77777777" w:rsidR="00622CDF" w:rsidRPr="00B97B21" w:rsidRDefault="00622CDF" w:rsidP="00B97B21">
      <w:pPr>
        <w:spacing w:before="0" w:after="60" w:line="360" w:lineRule="auto"/>
        <w:rPr>
          <w:sz w:val="12"/>
          <w:szCs w:val="12"/>
        </w:rPr>
      </w:pPr>
      <w:bookmarkStart w:id="0" w:name="_GoBack"/>
      <w:bookmarkEnd w:id="0"/>
    </w:p>
    <w:p w14:paraId="52FA5702" w14:textId="5B311345" w:rsidR="007B00E7" w:rsidRPr="006A53EE" w:rsidRDefault="00713708" w:rsidP="00D423E2">
      <w:pPr>
        <w:pStyle w:val="ListParagraph"/>
        <w:numPr>
          <w:ilvl w:val="0"/>
          <w:numId w:val="1"/>
        </w:numPr>
        <w:spacing w:after="0" w:line="240" w:lineRule="auto"/>
        <w:ind w:left="567" w:hanging="567"/>
        <w:rPr>
          <w:b/>
        </w:rPr>
      </w:pPr>
      <w:r>
        <w:rPr>
          <w:b/>
        </w:rPr>
        <w:lastRenderedPageBreak/>
        <w:t>Dates of GBA meetings 2020</w:t>
      </w:r>
    </w:p>
    <w:p w14:paraId="5B012443" w14:textId="644A33F2" w:rsidR="00627757" w:rsidRPr="00627DA7" w:rsidRDefault="00627757" w:rsidP="00627DA7">
      <w:pPr>
        <w:pStyle w:val="ListParagraph"/>
        <w:spacing w:after="0" w:line="240" w:lineRule="auto"/>
        <w:ind w:left="1996"/>
        <w:rPr>
          <w:sz w:val="14"/>
          <w:szCs w:val="14"/>
        </w:rPr>
      </w:pPr>
    </w:p>
    <w:p w14:paraId="0A3EF1DD" w14:textId="6757C9EF" w:rsidR="005C4252" w:rsidRPr="00B97B21" w:rsidRDefault="00B97B21" w:rsidP="00BA2685">
      <w:pPr>
        <w:spacing w:before="0" w:line="240" w:lineRule="auto"/>
        <w:ind w:left="567"/>
      </w:pPr>
      <w:r>
        <w:t>Felt that time does not allow these to be confirmed</w:t>
      </w:r>
      <w:r w:rsidR="00BA2685">
        <w:t xml:space="preserve"> today</w:t>
      </w:r>
      <w:r>
        <w:t xml:space="preserve">, so will be deferred until the next meeting.  Though important that LC and David </w:t>
      </w:r>
      <w:proofErr w:type="spellStart"/>
      <w:r>
        <w:t>Skeats</w:t>
      </w:r>
      <w:proofErr w:type="spellEnd"/>
      <w:r>
        <w:t xml:space="preserve"> should also confer on this a.s.a.p.</w:t>
      </w:r>
      <w:r w:rsidR="00BA2685">
        <w:t>, before dates early in the year are set.       (</w:t>
      </w:r>
      <w:proofErr w:type="gramStart"/>
      <w:r w:rsidR="00BA2685">
        <w:t>Action :</w:t>
      </w:r>
      <w:proofErr w:type="gramEnd"/>
      <w:r w:rsidR="00BA2685">
        <w:t xml:space="preserve">  LC)</w:t>
      </w:r>
    </w:p>
    <w:p w14:paraId="67E5D2F3" w14:textId="76DA90A9" w:rsidR="00713708" w:rsidRDefault="00713708" w:rsidP="005C4252">
      <w:pPr>
        <w:spacing w:before="0" w:line="240" w:lineRule="auto"/>
        <w:ind w:left="567" w:hanging="567"/>
        <w:rPr>
          <w:sz w:val="8"/>
          <w:szCs w:val="8"/>
        </w:rPr>
      </w:pPr>
    </w:p>
    <w:p w14:paraId="39ECA22D" w14:textId="461658B6" w:rsidR="00713708" w:rsidRDefault="00713708" w:rsidP="005C4252">
      <w:pPr>
        <w:spacing w:before="0" w:line="240" w:lineRule="auto"/>
        <w:ind w:left="567" w:hanging="567"/>
        <w:rPr>
          <w:sz w:val="8"/>
          <w:szCs w:val="8"/>
        </w:rPr>
      </w:pPr>
    </w:p>
    <w:p w14:paraId="042DDAEA" w14:textId="6E33FF79" w:rsidR="00627757" w:rsidRDefault="00627757" w:rsidP="00F877AF">
      <w:pPr>
        <w:pStyle w:val="ListParagraph"/>
        <w:spacing w:after="0" w:line="240" w:lineRule="auto"/>
        <w:ind w:left="1996"/>
        <w:rPr>
          <w:sz w:val="12"/>
          <w:szCs w:val="12"/>
        </w:rPr>
      </w:pPr>
    </w:p>
    <w:p w14:paraId="70EE43F4" w14:textId="70AF47FD" w:rsidR="007B00E7" w:rsidRDefault="00627757" w:rsidP="00627757">
      <w:pPr>
        <w:pStyle w:val="ListParagraph"/>
        <w:numPr>
          <w:ilvl w:val="0"/>
          <w:numId w:val="1"/>
        </w:numPr>
        <w:spacing w:line="240" w:lineRule="auto"/>
        <w:ind w:left="567" w:hanging="567"/>
        <w:rPr>
          <w:b/>
        </w:rPr>
      </w:pPr>
      <w:r>
        <w:rPr>
          <w:b/>
        </w:rPr>
        <w:t>A</w:t>
      </w:r>
      <w:r w:rsidR="00713708">
        <w:rPr>
          <w:b/>
        </w:rPr>
        <w:t>OB</w:t>
      </w:r>
    </w:p>
    <w:p w14:paraId="0F699BCA" w14:textId="7550211E" w:rsidR="00713708" w:rsidRPr="00083FDE" w:rsidRDefault="003803BE" w:rsidP="00B97B21">
      <w:pPr>
        <w:spacing w:line="240" w:lineRule="auto"/>
        <w:ind w:left="567" w:hanging="567"/>
      </w:pPr>
      <w:r w:rsidRPr="00083FDE">
        <w:t>1</w:t>
      </w:r>
      <w:r w:rsidR="00B97B21" w:rsidRPr="00083FDE">
        <w:t>0</w:t>
      </w:r>
      <w:r w:rsidRPr="00083FDE">
        <w:t>.1</w:t>
      </w:r>
      <w:r w:rsidR="00B97B21" w:rsidRPr="00083FDE">
        <w:tab/>
      </w:r>
      <w:r w:rsidR="00083FDE" w:rsidRPr="00C90E9B">
        <w:rPr>
          <w:u w:val="single"/>
        </w:rPr>
        <w:t>‘</w:t>
      </w:r>
      <w:r w:rsidRPr="00C90E9B">
        <w:rPr>
          <w:u w:val="single"/>
        </w:rPr>
        <w:t>Group West</w:t>
      </w:r>
      <w:r w:rsidR="00083FDE" w:rsidRPr="00C90E9B">
        <w:rPr>
          <w:u w:val="single"/>
        </w:rPr>
        <w:t>’</w:t>
      </w:r>
      <w:r w:rsidRPr="00C90E9B">
        <w:rPr>
          <w:u w:val="single"/>
        </w:rPr>
        <w:t xml:space="preserve"> meeting</w:t>
      </w:r>
      <w:r w:rsidR="00BA2685" w:rsidRPr="00C90E9B">
        <w:rPr>
          <w:u w:val="single"/>
        </w:rPr>
        <w:t xml:space="preserve"> of South West Counties</w:t>
      </w:r>
      <w:r w:rsidR="00BA2685" w:rsidRPr="00733EC7">
        <w:rPr>
          <w:u w:val="single"/>
        </w:rPr>
        <w:t xml:space="preserve"> group</w:t>
      </w:r>
      <w:r w:rsidR="00BA2685">
        <w:t xml:space="preserve">     </w:t>
      </w:r>
      <w:r w:rsidRPr="00083FDE">
        <w:t xml:space="preserve">  12 November 2019</w:t>
      </w:r>
      <w:r w:rsidR="00B97B21" w:rsidRPr="00083FDE">
        <w:t xml:space="preserve">, </w:t>
      </w:r>
      <w:proofErr w:type="spellStart"/>
      <w:r w:rsidR="00B97B21" w:rsidRPr="00083FDE">
        <w:t>Clevedon</w:t>
      </w:r>
      <w:proofErr w:type="spellEnd"/>
      <w:r w:rsidR="00B97B21" w:rsidRPr="00083FDE">
        <w:t xml:space="preserve"> BC.   LC would be attending anyway, as may </w:t>
      </w:r>
      <w:r w:rsidR="00BA2685">
        <w:t xml:space="preserve">well </w:t>
      </w:r>
      <w:r w:rsidR="00B97B21" w:rsidRPr="00083FDE">
        <w:t>be the chair of the meeting</w:t>
      </w:r>
      <w:r w:rsidR="00C90E9B">
        <w:t>.</w:t>
      </w:r>
    </w:p>
    <w:p w14:paraId="6340E098" w14:textId="4F8FDE17" w:rsidR="00CF0F58" w:rsidRDefault="00CF0F58" w:rsidP="002F24AF">
      <w:pPr>
        <w:spacing w:before="0" w:line="240" w:lineRule="auto"/>
        <w:jc w:val="center"/>
      </w:pPr>
    </w:p>
    <w:p w14:paraId="5D480599" w14:textId="77777777" w:rsidR="00083FDE" w:rsidRDefault="00083FDE" w:rsidP="002F24AF">
      <w:pPr>
        <w:spacing w:before="0" w:line="240" w:lineRule="auto"/>
        <w:jc w:val="center"/>
      </w:pPr>
    </w:p>
    <w:p w14:paraId="31CC3BE2" w14:textId="6498A8C8" w:rsidR="00512F0C" w:rsidRPr="007F5E37" w:rsidRDefault="000A7A10" w:rsidP="002F24AF">
      <w:pPr>
        <w:spacing w:before="0" w:line="240" w:lineRule="auto"/>
        <w:jc w:val="center"/>
      </w:pPr>
      <w:r w:rsidRPr="007F5E37">
        <w:t xml:space="preserve">Meeting closed at </w:t>
      </w:r>
      <w:r w:rsidR="00F877AF">
        <w:t>1.</w:t>
      </w:r>
      <w:r w:rsidR="00083FDE">
        <w:t>10 pm</w:t>
      </w:r>
    </w:p>
    <w:p w14:paraId="501D1EA5" w14:textId="77777777" w:rsidR="00DF4FB8" w:rsidRPr="009624B3" w:rsidRDefault="00DF4FB8" w:rsidP="002F24AF">
      <w:pPr>
        <w:pStyle w:val="ListParagraph"/>
        <w:spacing w:after="0" w:line="240" w:lineRule="auto"/>
        <w:ind w:left="0"/>
        <w:jc w:val="center"/>
        <w:rPr>
          <w:sz w:val="24"/>
          <w:szCs w:val="24"/>
        </w:rPr>
      </w:pPr>
    </w:p>
    <w:p w14:paraId="236D1A95" w14:textId="0BC611DC" w:rsidR="00A855BD" w:rsidRDefault="009B55FB" w:rsidP="002F24AF">
      <w:pPr>
        <w:pStyle w:val="ListParagraph"/>
        <w:spacing w:after="0" w:line="240" w:lineRule="auto"/>
        <w:ind w:left="0"/>
        <w:jc w:val="center"/>
        <w:rPr>
          <w:b/>
        </w:rPr>
      </w:pPr>
      <w:r>
        <w:rPr>
          <w:b/>
        </w:rPr>
        <w:t>D</w:t>
      </w:r>
      <w:r w:rsidR="00DF4FB8" w:rsidRPr="009624B3">
        <w:rPr>
          <w:b/>
        </w:rPr>
        <w:t xml:space="preserve">ate of next meeting  </w:t>
      </w:r>
      <w:r w:rsidR="0081263F">
        <w:rPr>
          <w:b/>
        </w:rPr>
        <w:t xml:space="preserve"> </w:t>
      </w:r>
      <w:r w:rsidR="00DF4FB8" w:rsidRPr="009624B3">
        <w:rPr>
          <w:b/>
        </w:rPr>
        <w:t xml:space="preserve">-   </w:t>
      </w:r>
      <w:r w:rsidR="00F27357" w:rsidRPr="009624B3">
        <w:rPr>
          <w:b/>
        </w:rPr>
        <w:t xml:space="preserve">Saturday </w:t>
      </w:r>
      <w:r w:rsidR="00083FDE">
        <w:rPr>
          <w:b/>
        </w:rPr>
        <w:t>14 December</w:t>
      </w:r>
      <w:r w:rsidR="00F877AF">
        <w:rPr>
          <w:b/>
        </w:rPr>
        <w:t xml:space="preserve"> </w:t>
      </w:r>
      <w:proofErr w:type="gramStart"/>
      <w:r w:rsidR="00F877AF">
        <w:rPr>
          <w:b/>
        </w:rPr>
        <w:t>2019</w:t>
      </w:r>
      <w:r w:rsidR="00DF4FB8" w:rsidRPr="009624B3">
        <w:rPr>
          <w:b/>
        </w:rPr>
        <w:t xml:space="preserve">  </w:t>
      </w:r>
      <w:r w:rsidR="00DF4FB8" w:rsidRPr="007F5E37">
        <w:rPr>
          <w:b/>
        </w:rPr>
        <w:t>-</w:t>
      </w:r>
      <w:proofErr w:type="gramEnd"/>
      <w:r w:rsidR="00DF4FB8" w:rsidRPr="007F5E37">
        <w:rPr>
          <w:b/>
        </w:rPr>
        <w:t xml:space="preserve">  10.00 am   -  Falcon B.C</w:t>
      </w:r>
    </w:p>
    <w:p w14:paraId="7ABF94DB" w14:textId="22BE9A42" w:rsidR="000A356A" w:rsidRDefault="000A356A" w:rsidP="002F24AF">
      <w:pPr>
        <w:pStyle w:val="ListParagraph"/>
        <w:spacing w:after="0" w:line="240" w:lineRule="auto"/>
        <w:ind w:left="0"/>
        <w:jc w:val="center"/>
        <w:rPr>
          <w:b/>
        </w:rPr>
      </w:pPr>
    </w:p>
    <w:p w14:paraId="0530A3D5" w14:textId="3609CB4A" w:rsidR="000A356A" w:rsidRDefault="000A356A" w:rsidP="002F24AF">
      <w:pPr>
        <w:pStyle w:val="ListParagraph"/>
        <w:spacing w:after="0" w:line="240" w:lineRule="auto"/>
        <w:ind w:left="0"/>
        <w:jc w:val="center"/>
        <w:rPr>
          <w:b/>
        </w:rPr>
      </w:pPr>
    </w:p>
    <w:p w14:paraId="49EA544A" w14:textId="77777777" w:rsidR="000A356A" w:rsidRDefault="000A356A" w:rsidP="000A356A">
      <w:pPr>
        <w:spacing w:before="0" w:line="240" w:lineRule="auto"/>
        <w:ind w:left="567" w:hanging="567"/>
      </w:pPr>
    </w:p>
    <w:p w14:paraId="30C8B677" w14:textId="77777777" w:rsidR="000A356A" w:rsidRPr="007F5E37" w:rsidRDefault="000A356A" w:rsidP="002F24AF">
      <w:pPr>
        <w:pStyle w:val="ListParagraph"/>
        <w:spacing w:after="0" w:line="240" w:lineRule="auto"/>
        <w:ind w:left="0"/>
        <w:jc w:val="center"/>
        <w:rPr>
          <w:sz w:val="20"/>
          <w:szCs w:val="20"/>
        </w:rPr>
      </w:pPr>
    </w:p>
    <w:sectPr w:rsidR="000A356A" w:rsidRPr="007F5E37" w:rsidSect="0015171E">
      <w:pgSz w:w="11907" w:h="16839" w:code="9"/>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FA"/>
    <w:multiLevelType w:val="hybridMultilevel"/>
    <w:tmpl w:val="F0B6F6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A65252"/>
    <w:multiLevelType w:val="multilevel"/>
    <w:tmpl w:val="C4C08924"/>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035325D3"/>
    <w:multiLevelType w:val="multilevel"/>
    <w:tmpl w:val="A1D869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60F15"/>
    <w:multiLevelType w:val="hybridMultilevel"/>
    <w:tmpl w:val="A2F0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5427"/>
    <w:multiLevelType w:val="multilevel"/>
    <w:tmpl w:val="65FE3A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270751"/>
    <w:multiLevelType w:val="hybridMultilevel"/>
    <w:tmpl w:val="ADEA6E9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16635BC"/>
    <w:multiLevelType w:val="hybridMultilevel"/>
    <w:tmpl w:val="7ADE2824"/>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7" w15:restartNumberingAfterBreak="0">
    <w:nsid w:val="172063D0"/>
    <w:multiLevelType w:val="hybridMultilevel"/>
    <w:tmpl w:val="4566B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66F1F6">
      <w:numFmt w:val="bullet"/>
      <w:lvlText w:val="•"/>
      <w:lvlJc w:val="left"/>
      <w:pPr>
        <w:ind w:left="2220" w:hanging="4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129D8"/>
    <w:multiLevelType w:val="hybridMultilevel"/>
    <w:tmpl w:val="1DE2B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2148D"/>
    <w:multiLevelType w:val="hybridMultilevel"/>
    <w:tmpl w:val="598221B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0" w15:restartNumberingAfterBreak="0">
    <w:nsid w:val="21A73368"/>
    <w:multiLevelType w:val="hybridMultilevel"/>
    <w:tmpl w:val="45E82E0E"/>
    <w:lvl w:ilvl="0" w:tplc="C6786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23843"/>
    <w:multiLevelType w:val="multilevel"/>
    <w:tmpl w:val="335A695A"/>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2B1D2F0F"/>
    <w:multiLevelType w:val="hybridMultilevel"/>
    <w:tmpl w:val="39EA31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05FD5"/>
    <w:multiLevelType w:val="multilevel"/>
    <w:tmpl w:val="B98A959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3075445F"/>
    <w:multiLevelType w:val="hybridMultilevel"/>
    <w:tmpl w:val="F2CE49AA"/>
    <w:lvl w:ilvl="0" w:tplc="0809000F">
      <w:start w:val="1"/>
      <w:numFmt w:val="decimal"/>
      <w:lvlText w:val="%1."/>
      <w:lvlJc w:val="left"/>
      <w:pPr>
        <w:ind w:left="786" w:hanging="360"/>
      </w:pPr>
      <w:rPr>
        <w:rFonts w:hint="default"/>
      </w:rPr>
    </w:lvl>
    <w:lvl w:ilvl="1" w:tplc="1F3A5F1A">
      <w:start w:val="1"/>
      <w:numFmt w:val="decimal"/>
      <w:lvlText w:val="1.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9594D"/>
    <w:multiLevelType w:val="hybridMultilevel"/>
    <w:tmpl w:val="61D6A7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E293C"/>
    <w:multiLevelType w:val="hybridMultilevel"/>
    <w:tmpl w:val="A4AE32CE"/>
    <w:lvl w:ilvl="0" w:tplc="08090017">
      <w:start w:val="1"/>
      <w:numFmt w:val="low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7" w15:restartNumberingAfterBreak="0">
    <w:nsid w:val="36AB711C"/>
    <w:multiLevelType w:val="multilevel"/>
    <w:tmpl w:val="1E6ED7AE"/>
    <w:lvl w:ilvl="0">
      <w:start w:val="6"/>
      <w:numFmt w:val="decimal"/>
      <w:lvlText w:val="%1"/>
      <w:lvlJc w:val="left"/>
      <w:pPr>
        <w:ind w:left="360" w:hanging="360"/>
      </w:pPr>
      <w:rPr>
        <w:rFonts w:hint="default"/>
        <w:u w:val="single"/>
      </w:rPr>
    </w:lvl>
    <w:lvl w:ilvl="1">
      <w:start w:val="3"/>
      <w:numFmt w:val="decimal"/>
      <w:lvlText w:val="%1.%2"/>
      <w:lvlJc w:val="left"/>
      <w:pPr>
        <w:ind w:left="928"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8" w15:restartNumberingAfterBreak="0">
    <w:nsid w:val="3AA62DD9"/>
    <w:multiLevelType w:val="hybridMultilevel"/>
    <w:tmpl w:val="2F72B672"/>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9" w15:restartNumberingAfterBreak="0">
    <w:nsid w:val="3E1C7DA0"/>
    <w:multiLevelType w:val="multilevel"/>
    <w:tmpl w:val="4ABEB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1279B1"/>
    <w:multiLevelType w:val="multilevel"/>
    <w:tmpl w:val="C6E27B7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B54B24"/>
    <w:multiLevelType w:val="multilevel"/>
    <w:tmpl w:val="BB02D1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3B6604"/>
    <w:multiLevelType w:val="hybridMultilevel"/>
    <w:tmpl w:val="63F671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6125F"/>
    <w:multiLevelType w:val="hybridMultilevel"/>
    <w:tmpl w:val="DE3425F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47A66595"/>
    <w:multiLevelType w:val="hybridMultilevel"/>
    <w:tmpl w:val="C28CEA72"/>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3">
      <w:start w:val="1"/>
      <w:numFmt w:val="bullet"/>
      <w:lvlText w:val="o"/>
      <w:lvlJc w:val="left"/>
      <w:pPr>
        <w:ind w:left="3720" w:hanging="360"/>
      </w:pPr>
      <w:rPr>
        <w:rFonts w:ascii="Courier New" w:hAnsi="Courier New" w:cs="Courier New"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4A4F6CB3"/>
    <w:multiLevelType w:val="hybridMultilevel"/>
    <w:tmpl w:val="1688CAC4"/>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1">
      <w:start w:val="1"/>
      <w:numFmt w:val="bullet"/>
      <w:lvlText w:val=""/>
      <w:lvlJc w:val="left"/>
      <w:pPr>
        <w:ind w:left="3720" w:hanging="360"/>
      </w:pPr>
      <w:rPr>
        <w:rFonts w:ascii="Symbol" w:hAnsi="Symbol"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6" w15:restartNumberingAfterBreak="0">
    <w:nsid w:val="4DED462B"/>
    <w:multiLevelType w:val="multilevel"/>
    <w:tmpl w:val="A52634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975A21"/>
    <w:multiLevelType w:val="hybridMultilevel"/>
    <w:tmpl w:val="E1A2B52C"/>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53C31FCA"/>
    <w:multiLevelType w:val="multilevel"/>
    <w:tmpl w:val="9968AD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601D131B"/>
    <w:multiLevelType w:val="hybridMultilevel"/>
    <w:tmpl w:val="82987FCE"/>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0" w15:restartNumberingAfterBreak="0">
    <w:nsid w:val="60EE430E"/>
    <w:multiLevelType w:val="multilevel"/>
    <w:tmpl w:val="54860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CC196A"/>
    <w:multiLevelType w:val="multilevel"/>
    <w:tmpl w:val="3CA0293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8A70B79"/>
    <w:multiLevelType w:val="hybridMultilevel"/>
    <w:tmpl w:val="98AA1B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B490DCF"/>
    <w:multiLevelType w:val="hybridMultilevel"/>
    <w:tmpl w:val="F038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4C6034"/>
    <w:multiLevelType w:val="hybridMultilevel"/>
    <w:tmpl w:val="0888A74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370CE"/>
    <w:multiLevelType w:val="multilevel"/>
    <w:tmpl w:val="38E285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6E7401"/>
    <w:multiLevelType w:val="hybridMultilevel"/>
    <w:tmpl w:val="21147EF4"/>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7" w15:restartNumberingAfterBreak="0">
    <w:nsid w:val="6F5D1388"/>
    <w:multiLevelType w:val="hybridMultilevel"/>
    <w:tmpl w:val="145EDA3C"/>
    <w:lvl w:ilvl="0" w:tplc="08090001">
      <w:start w:val="1"/>
      <w:numFmt w:val="bullet"/>
      <w:lvlText w:val=""/>
      <w:lvlJc w:val="left"/>
      <w:pPr>
        <w:ind w:left="967" w:hanging="360"/>
      </w:pPr>
      <w:rPr>
        <w:rFonts w:ascii="Symbol" w:hAnsi="Symbol" w:hint="default"/>
      </w:rPr>
    </w:lvl>
    <w:lvl w:ilvl="1" w:tplc="08090003">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38" w15:restartNumberingAfterBreak="0">
    <w:nsid w:val="70135F24"/>
    <w:multiLevelType w:val="multilevel"/>
    <w:tmpl w:val="6C0EC54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9" w15:restartNumberingAfterBreak="0">
    <w:nsid w:val="73ED19B6"/>
    <w:multiLevelType w:val="hybridMultilevel"/>
    <w:tmpl w:val="1892212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15:restartNumberingAfterBreak="0">
    <w:nsid w:val="75465433"/>
    <w:multiLevelType w:val="multilevel"/>
    <w:tmpl w:val="E72E55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6E10AD"/>
    <w:multiLevelType w:val="hybridMultilevel"/>
    <w:tmpl w:val="EF0434BE"/>
    <w:lvl w:ilvl="0" w:tplc="44B6704E">
      <w:start w:val="9"/>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2"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CF53ED"/>
    <w:multiLevelType w:val="hybridMultilevel"/>
    <w:tmpl w:val="C2DCE7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2"/>
  </w:num>
  <w:num w:numId="2">
    <w:abstractNumId w:val="13"/>
  </w:num>
  <w:num w:numId="3">
    <w:abstractNumId w:val="8"/>
  </w:num>
  <w:num w:numId="4">
    <w:abstractNumId w:val="7"/>
  </w:num>
  <w:num w:numId="5">
    <w:abstractNumId w:val="25"/>
  </w:num>
  <w:num w:numId="6">
    <w:abstractNumId w:val="24"/>
  </w:num>
  <w:num w:numId="7">
    <w:abstractNumId w:val="18"/>
  </w:num>
  <w:num w:numId="8">
    <w:abstractNumId w:val="26"/>
  </w:num>
  <w:num w:numId="9">
    <w:abstractNumId w:val="39"/>
  </w:num>
  <w:num w:numId="10">
    <w:abstractNumId w:val="33"/>
  </w:num>
  <w:num w:numId="11">
    <w:abstractNumId w:val="19"/>
  </w:num>
  <w:num w:numId="12">
    <w:abstractNumId w:val="35"/>
  </w:num>
  <w:num w:numId="13">
    <w:abstractNumId w:val="20"/>
  </w:num>
  <w:num w:numId="14">
    <w:abstractNumId w:val="27"/>
  </w:num>
  <w:num w:numId="15">
    <w:abstractNumId w:val="21"/>
  </w:num>
  <w:num w:numId="16">
    <w:abstractNumId w:val="2"/>
  </w:num>
  <w:num w:numId="17">
    <w:abstractNumId w:val="30"/>
  </w:num>
  <w:num w:numId="18">
    <w:abstractNumId w:val="0"/>
  </w:num>
  <w:num w:numId="19">
    <w:abstractNumId w:val="34"/>
  </w:num>
  <w:num w:numId="20">
    <w:abstractNumId w:val="14"/>
  </w:num>
  <w:num w:numId="21">
    <w:abstractNumId w:val="11"/>
  </w:num>
  <w:num w:numId="22">
    <w:abstractNumId w:val="10"/>
  </w:num>
  <w:num w:numId="23">
    <w:abstractNumId w:val="1"/>
  </w:num>
  <w:num w:numId="24">
    <w:abstractNumId w:val="4"/>
  </w:num>
  <w:num w:numId="25">
    <w:abstractNumId w:val="3"/>
  </w:num>
  <w:num w:numId="26">
    <w:abstractNumId w:val="40"/>
  </w:num>
  <w:num w:numId="27">
    <w:abstractNumId w:val="36"/>
  </w:num>
  <w:num w:numId="28">
    <w:abstractNumId w:val="9"/>
  </w:num>
  <w:num w:numId="29">
    <w:abstractNumId w:val="29"/>
  </w:num>
  <w:num w:numId="30">
    <w:abstractNumId w:val="31"/>
  </w:num>
  <w:num w:numId="31">
    <w:abstractNumId w:val="28"/>
  </w:num>
  <w:num w:numId="32">
    <w:abstractNumId w:val="17"/>
  </w:num>
  <w:num w:numId="33">
    <w:abstractNumId w:val="41"/>
  </w:num>
  <w:num w:numId="34">
    <w:abstractNumId w:val="38"/>
  </w:num>
  <w:num w:numId="35">
    <w:abstractNumId w:val="5"/>
  </w:num>
  <w:num w:numId="36">
    <w:abstractNumId w:val="15"/>
  </w:num>
  <w:num w:numId="37">
    <w:abstractNumId w:val="12"/>
  </w:num>
  <w:num w:numId="38">
    <w:abstractNumId w:val="16"/>
  </w:num>
  <w:num w:numId="39">
    <w:abstractNumId w:val="23"/>
  </w:num>
  <w:num w:numId="40">
    <w:abstractNumId w:val="37"/>
  </w:num>
  <w:num w:numId="41">
    <w:abstractNumId w:val="43"/>
  </w:num>
  <w:num w:numId="42">
    <w:abstractNumId w:val="32"/>
  </w:num>
  <w:num w:numId="43">
    <w:abstractNumId w:val="6"/>
  </w:num>
  <w:num w:numId="4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10F5B"/>
    <w:rsid w:val="000165F3"/>
    <w:rsid w:val="0002779F"/>
    <w:rsid w:val="000372E5"/>
    <w:rsid w:val="00045426"/>
    <w:rsid w:val="00046C38"/>
    <w:rsid w:val="00051DF4"/>
    <w:rsid w:val="00052FFC"/>
    <w:rsid w:val="00053ED5"/>
    <w:rsid w:val="00056DDE"/>
    <w:rsid w:val="0006318C"/>
    <w:rsid w:val="00074489"/>
    <w:rsid w:val="00083FDE"/>
    <w:rsid w:val="00084B9B"/>
    <w:rsid w:val="00094206"/>
    <w:rsid w:val="000948A0"/>
    <w:rsid w:val="000948E2"/>
    <w:rsid w:val="00095B46"/>
    <w:rsid w:val="000A0F60"/>
    <w:rsid w:val="000A189D"/>
    <w:rsid w:val="000A356A"/>
    <w:rsid w:val="000A7A10"/>
    <w:rsid w:val="000B24EA"/>
    <w:rsid w:val="000B28D7"/>
    <w:rsid w:val="000C21E8"/>
    <w:rsid w:val="000C38A0"/>
    <w:rsid w:val="000C62E1"/>
    <w:rsid w:val="000D43C6"/>
    <w:rsid w:val="000D4BDD"/>
    <w:rsid w:val="000E326C"/>
    <w:rsid w:val="000F1232"/>
    <w:rsid w:val="000F62A8"/>
    <w:rsid w:val="0010003C"/>
    <w:rsid w:val="00103B21"/>
    <w:rsid w:val="00116E3F"/>
    <w:rsid w:val="00126F98"/>
    <w:rsid w:val="00146E1F"/>
    <w:rsid w:val="0015171E"/>
    <w:rsid w:val="001563DA"/>
    <w:rsid w:val="00156A10"/>
    <w:rsid w:val="00167C9C"/>
    <w:rsid w:val="001751EE"/>
    <w:rsid w:val="00187C11"/>
    <w:rsid w:val="00190D22"/>
    <w:rsid w:val="0019505F"/>
    <w:rsid w:val="00195ACB"/>
    <w:rsid w:val="001A03A1"/>
    <w:rsid w:val="001A127E"/>
    <w:rsid w:val="001A4442"/>
    <w:rsid w:val="001B3ECB"/>
    <w:rsid w:val="001C09E8"/>
    <w:rsid w:val="001C28E4"/>
    <w:rsid w:val="001C39CD"/>
    <w:rsid w:val="001D286A"/>
    <w:rsid w:val="001D3622"/>
    <w:rsid w:val="001D501D"/>
    <w:rsid w:val="001D5CC8"/>
    <w:rsid w:val="001D622E"/>
    <w:rsid w:val="001E06FC"/>
    <w:rsid w:val="001F583F"/>
    <w:rsid w:val="001F5E6C"/>
    <w:rsid w:val="001F7B1F"/>
    <w:rsid w:val="002012B8"/>
    <w:rsid w:val="002119E7"/>
    <w:rsid w:val="00212267"/>
    <w:rsid w:val="00212509"/>
    <w:rsid w:val="00214478"/>
    <w:rsid w:val="002159AF"/>
    <w:rsid w:val="00216C6A"/>
    <w:rsid w:val="00224A4B"/>
    <w:rsid w:val="00224B38"/>
    <w:rsid w:val="00243DDB"/>
    <w:rsid w:val="0024517C"/>
    <w:rsid w:val="00247935"/>
    <w:rsid w:val="00250410"/>
    <w:rsid w:val="00250A1E"/>
    <w:rsid w:val="002533E0"/>
    <w:rsid w:val="00260C2F"/>
    <w:rsid w:val="002638DF"/>
    <w:rsid w:val="0026394C"/>
    <w:rsid w:val="0026622C"/>
    <w:rsid w:val="00271001"/>
    <w:rsid w:val="0027600A"/>
    <w:rsid w:val="0027725E"/>
    <w:rsid w:val="00281659"/>
    <w:rsid w:val="00285D94"/>
    <w:rsid w:val="0028691B"/>
    <w:rsid w:val="00293952"/>
    <w:rsid w:val="002A494F"/>
    <w:rsid w:val="002A7225"/>
    <w:rsid w:val="002B600E"/>
    <w:rsid w:val="002B627C"/>
    <w:rsid w:val="002B6345"/>
    <w:rsid w:val="002C5D76"/>
    <w:rsid w:val="002C78C1"/>
    <w:rsid w:val="002D09ED"/>
    <w:rsid w:val="002D67B2"/>
    <w:rsid w:val="002D76AC"/>
    <w:rsid w:val="002E694A"/>
    <w:rsid w:val="002F24AF"/>
    <w:rsid w:val="002F3E07"/>
    <w:rsid w:val="002F4EF5"/>
    <w:rsid w:val="00303CF7"/>
    <w:rsid w:val="00310FC6"/>
    <w:rsid w:val="003132A0"/>
    <w:rsid w:val="00313908"/>
    <w:rsid w:val="0031674B"/>
    <w:rsid w:val="00327523"/>
    <w:rsid w:val="00334775"/>
    <w:rsid w:val="00341351"/>
    <w:rsid w:val="003436EB"/>
    <w:rsid w:val="003458AF"/>
    <w:rsid w:val="00351BFD"/>
    <w:rsid w:val="00363E5E"/>
    <w:rsid w:val="0036577F"/>
    <w:rsid w:val="00371455"/>
    <w:rsid w:val="00372A85"/>
    <w:rsid w:val="0037314B"/>
    <w:rsid w:val="003775B5"/>
    <w:rsid w:val="003803BE"/>
    <w:rsid w:val="0038237A"/>
    <w:rsid w:val="00384A26"/>
    <w:rsid w:val="00384DC9"/>
    <w:rsid w:val="00393779"/>
    <w:rsid w:val="003A58BB"/>
    <w:rsid w:val="003A7FF7"/>
    <w:rsid w:val="003B1156"/>
    <w:rsid w:val="003B4CC4"/>
    <w:rsid w:val="003C06E2"/>
    <w:rsid w:val="003C1B72"/>
    <w:rsid w:val="003C2C62"/>
    <w:rsid w:val="003C46E9"/>
    <w:rsid w:val="003C5E5B"/>
    <w:rsid w:val="003C72B7"/>
    <w:rsid w:val="003D28A2"/>
    <w:rsid w:val="003D368C"/>
    <w:rsid w:val="003D61C5"/>
    <w:rsid w:val="003D7AEB"/>
    <w:rsid w:val="003D7E54"/>
    <w:rsid w:val="003E2A99"/>
    <w:rsid w:val="003E55C5"/>
    <w:rsid w:val="003E7341"/>
    <w:rsid w:val="004062AD"/>
    <w:rsid w:val="0041131E"/>
    <w:rsid w:val="004327AC"/>
    <w:rsid w:val="00433EE1"/>
    <w:rsid w:val="00435C16"/>
    <w:rsid w:val="00436ECE"/>
    <w:rsid w:val="00463731"/>
    <w:rsid w:val="00467077"/>
    <w:rsid w:val="00467D3B"/>
    <w:rsid w:val="00472F1D"/>
    <w:rsid w:val="00475F72"/>
    <w:rsid w:val="00483644"/>
    <w:rsid w:val="00487EF9"/>
    <w:rsid w:val="0049698B"/>
    <w:rsid w:val="004A137C"/>
    <w:rsid w:val="004A155A"/>
    <w:rsid w:val="004A5E08"/>
    <w:rsid w:val="004B0477"/>
    <w:rsid w:val="004B062D"/>
    <w:rsid w:val="004B6175"/>
    <w:rsid w:val="004C1A92"/>
    <w:rsid w:val="004D4483"/>
    <w:rsid w:val="004E07A5"/>
    <w:rsid w:val="004E0C1B"/>
    <w:rsid w:val="004E6D53"/>
    <w:rsid w:val="004F1F01"/>
    <w:rsid w:val="004F639C"/>
    <w:rsid w:val="00501A6E"/>
    <w:rsid w:val="00503392"/>
    <w:rsid w:val="00506964"/>
    <w:rsid w:val="0051072C"/>
    <w:rsid w:val="00512F0C"/>
    <w:rsid w:val="00515275"/>
    <w:rsid w:val="00516C94"/>
    <w:rsid w:val="005232A3"/>
    <w:rsid w:val="0052786D"/>
    <w:rsid w:val="00530BFE"/>
    <w:rsid w:val="00535056"/>
    <w:rsid w:val="00545C10"/>
    <w:rsid w:val="005500D1"/>
    <w:rsid w:val="00552CD3"/>
    <w:rsid w:val="00552F1F"/>
    <w:rsid w:val="0055358B"/>
    <w:rsid w:val="005549F1"/>
    <w:rsid w:val="00555A8B"/>
    <w:rsid w:val="0056251E"/>
    <w:rsid w:val="0056505B"/>
    <w:rsid w:val="005729D7"/>
    <w:rsid w:val="005810D5"/>
    <w:rsid w:val="00581B7D"/>
    <w:rsid w:val="00581FB3"/>
    <w:rsid w:val="00583894"/>
    <w:rsid w:val="0058693B"/>
    <w:rsid w:val="00586DD6"/>
    <w:rsid w:val="00590BB0"/>
    <w:rsid w:val="005932D3"/>
    <w:rsid w:val="00594024"/>
    <w:rsid w:val="00597D5D"/>
    <w:rsid w:val="005A1677"/>
    <w:rsid w:val="005A19EF"/>
    <w:rsid w:val="005A6AE2"/>
    <w:rsid w:val="005A70CE"/>
    <w:rsid w:val="005B002B"/>
    <w:rsid w:val="005B1BCD"/>
    <w:rsid w:val="005B3883"/>
    <w:rsid w:val="005C093A"/>
    <w:rsid w:val="005C3F3B"/>
    <w:rsid w:val="005C4252"/>
    <w:rsid w:val="005C54DB"/>
    <w:rsid w:val="005D693E"/>
    <w:rsid w:val="0061727B"/>
    <w:rsid w:val="00622CDF"/>
    <w:rsid w:val="006238A2"/>
    <w:rsid w:val="006239C2"/>
    <w:rsid w:val="00626598"/>
    <w:rsid w:val="00627757"/>
    <w:rsid w:val="00627D07"/>
    <w:rsid w:val="00627DA7"/>
    <w:rsid w:val="006307D2"/>
    <w:rsid w:val="00635BE2"/>
    <w:rsid w:val="00653282"/>
    <w:rsid w:val="00657D45"/>
    <w:rsid w:val="006834BE"/>
    <w:rsid w:val="00690FF0"/>
    <w:rsid w:val="00692E29"/>
    <w:rsid w:val="0069487D"/>
    <w:rsid w:val="00695062"/>
    <w:rsid w:val="006A53EE"/>
    <w:rsid w:val="006B7A6F"/>
    <w:rsid w:val="006C2C24"/>
    <w:rsid w:val="006C62C7"/>
    <w:rsid w:val="006C6AD1"/>
    <w:rsid w:val="006D02A8"/>
    <w:rsid w:val="006D58B0"/>
    <w:rsid w:val="006D7866"/>
    <w:rsid w:val="006E1C3E"/>
    <w:rsid w:val="006F2B3F"/>
    <w:rsid w:val="0070051A"/>
    <w:rsid w:val="007013B3"/>
    <w:rsid w:val="007037DD"/>
    <w:rsid w:val="00704DC7"/>
    <w:rsid w:val="00706AA7"/>
    <w:rsid w:val="00707712"/>
    <w:rsid w:val="00711DD9"/>
    <w:rsid w:val="00713708"/>
    <w:rsid w:val="007178C2"/>
    <w:rsid w:val="007261B9"/>
    <w:rsid w:val="007301CF"/>
    <w:rsid w:val="00733EC7"/>
    <w:rsid w:val="0073548B"/>
    <w:rsid w:val="00735BB0"/>
    <w:rsid w:val="00737155"/>
    <w:rsid w:val="00737EAE"/>
    <w:rsid w:val="007421D8"/>
    <w:rsid w:val="00745C24"/>
    <w:rsid w:val="00747187"/>
    <w:rsid w:val="007516FC"/>
    <w:rsid w:val="007518F6"/>
    <w:rsid w:val="0075237E"/>
    <w:rsid w:val="00752951"/>
    <w:rsid w:val="00762207"/>
    <w:rsid w:val="007655A5"/>
    <w:rsid w:val="00772E6A"/>
    <w:rsid w:val="00772FD8"/>
    <w:rsid w:val="00783135"/>
    <w:rsid w:val="00791E72"/>
    <w:rsid w:val="00794ACE"/>
    <w:rsid w:val="007A7B0C"/>
    <w:rsid w:val="007B00E7"/>
    <w:rsid w:val="007B7B86"/>
    <w:rsid w:val="007C133A"/>
    <w:rsid w:val="007C1AE7"/>
    <w:rsid w:val="007C301D"/>
    <w:rsid w:val="007C3906"/>
    <w:rsid w:val="007C6A29"/>
    <w:rsid w:val="007D025D"/>
    <w:rsid w:val="007E6CE1"/>
    <w:rsid w:val="007F5552"/>
    <w:rsid w:val="007F5E37"/>
    <w:rsid w:val="0081263F"/>
    <w:rsid w:val="00813F60"/>
    <w:rsid w:val="008163B9"/>
    <w:rsid w:val="0082397C"/>
    <w:rsid w:val="00825C56"/>
    <w:rsid w:val="00831D68"/>
    <w:rsid w:val="008326D0"/>
    <w:rsid w:val="00834669"/>
    <w:rsid w:val="008351F5"/>
    <w:rsid w:val="00840FDC"/>
    <w:rsid w:val="00841B1A"/>
    <w:rsid w:val="008464C8"/>
    <w:rsid w:val="00854D76"/>
    <w:rsid w:val="008601CC"/>
    <w:rsid w:val="00865217"/>
    <w:rsid w:val="00866C0F"/>
    <w:rsid w:val="00871040"/>
    <w:rsid w:val="008745C7"/>
    <w:rsid w:val="008847C7"/>
    <w:rsid w:val="00885118"/>
    <w:rsid w:val="008918B5"/>
    <w:rsid w:val="008974C9"/>
    <w:rsid w:val="00897560"/>
    <w:rsid w:val="008B76A6"/>
    <w:rsid w:val="008C6705"/>
    <w:rsid w:val="008E673F"/>
    <w:rsid w:val="008F5AFF"/>
    <w:rsid w:val="0091031D"/>
    <w:rsid w:val="009217A5"/>
    <w:rsid w:val="009235DD"/>
    <w:rsid w:val="00927F86"/>
    <w:rsid w:val="0093000B"/>
    <w:rsid w:val="009318B9"/>
    <w:rsid w:val="00942BEE"/>
    <w:rsid w:val="00947FD8"/>
    <w:rsid w:val="00953951"/>
    <w:rsid w:val="00956E43"/>
    <w:rsid w:val="009624B3"/>
    <w:rsid w:val="00966B92"/>
    <w:rsid w:val="0097168F"/>
    <w:rsid w:val="009745F2"/>
    <w:rsid w:val="00977659"/>
    <w:rsid w:val="0097766D"/>
    <w:rsid w:val="0098058D"/>
    <w:rsid w:val="00981F65"/>
    <w:rsid w:val="009849BF"/>
    <w:rsid w:val="00987F75"/>
    <w:rsid w:val="0099093C"/>
    <w:rsid w:val="00991C91"/>
    <w:rsid w:val="009928E0"/>
    <w:rsid w:val="00993E75"/>
    <w:rsid w:val="0099781D"/>
    <w:rsid w:val="009A17A2"/>
    <w:rsid w:val="009A1E9E"/>
    <w:rsid w:val="009A23E7"/>
    <w:rsid w:val="009A2E88"/>
    <w:rsid w:val="009A5446"/>
    <w:rsid w:val="009A5CCE"/>
    <w:rsid w:val="009A795F"/>
    <w:rsid w:val="009B0D66"/>
    <w:rsid w:val="009B2A55"/>
    <w:rsid w:val="009B3C18"/>
    <w:rsid w:val="009B55FB"/>
    <w:rsid w:val="009B6BB9"/>
    <w:rsid w:val="009B78B8"/>
    <w:rsid w:val="009C2B1F"/>
    <w:rsid w:val="009C6918"/>
    <w:rsid w:val="009C7C99"/>
    <w:rsid w:val="009D07EE"/>
    <w:rsid w:val="009D3EB9"/>
    <w:rsid w:val="009D5FE1"/>
    <w:rsid w:val="009D7388"/>
    <w:rsid w:val="009E24A3"/>
    <w:rsid w:val="009F1495"/>
    <w:rsid w:val="009F2AD8"/>
    <w:rsid w:val="009F5558"/>
    <w:rsid w:val="009F67BF"/>
    <w:rsid w:val="00A114B2"/>
    <w:rsid w:val="00A13160"/>
    <w:rsid w:val="00A167F3"/>
    <w:rsid w:val="00A179C1"/>
    <w:rsid w:val="00A21040"/>
    <w:rsid w:val="00A22F55"/>
    <w:rsid w:val="00A23B77"/>
    <w:rsid w:val="00A30576"/>
    <w:rsid w:val="00A36B70"/>
    <w:rsid w:val="00A455E5"/>
    <w:rsid w:val="00A55BC6"/>
    <w:rsid w:val="00A60831"/>
    <w:rsid w:val="00A6300B"/>
    <w:rsid w:val="00A64EC4"/>
    <w:rsid w:val="00A65A88"/>
    <w:rsid w:val="00A67A54"/>
    <w:rsid w:val="00A711D3"/>
    <w:rsid w:val="00A80A1A"/>
    <w:rsid w:val="00A853A2"/>
    <w:rsid w:val="00A855BD"/>
    <w:rsid w:val="00A90610"/>
    <w:rsid w:val="00A960EE"/>
    <w:rsid w:val="00A96A50"/>
    <w:rsid w:val="00A96AE9"/>
    <w:rsid w:val="00AA364B"/>
    <w:rsid w:val="00AA7910"/>
    <w:rsid w:val="00AB7630"/>
    <w:rsid w:val="00AC7EDE"/>
    <w:rsid w:val="00AD201A"/>
    <w:rsid w:val="00AD46AB"/>
    <w:rsid w:val="00AD6478"/>
    <w:rsid w:val="00AF2ACF"/>
    <w:rsid w:val="00AF415C"/>
    <w:rsid w:val="00AF7788"/>
    <w:rsid w:val="00B007D2"/>
    <w:rsid w:val="00B018BA"/>
    <w:rsid w:val="00B0244A"/>
    <w:rsid w:val="00B047EA"/>
    <w:rsid w:val="00B1046D"/>
    <w:rsid w:val="00B126E3"/>
    <w:rsid w:val="00B17946"/>
    <w:rsid w:val="00B21D9C"/>
    <w:rsid w:val="00B3771B"/>
    <w:rsid w:val="00B4217E"/>
    <w:rsid w:val="00B44C7D"/>
    <w:rsid w:val="00B45489"/>
    <w:rsid w:val="00B4599B"/>
    <w:rsid w:val="00B512AF"/>
    <w:rsid w:val="00B52D23"/>
    <w:rsid w:val="00B56F3B"/>
    <w:rsid w:val="00B6640A"/>
    <w:rsid w:val="00B67733"/>
    <w:rsid w:val="00B755AB"/>
    <w:rsid w:val="00B76002"/>
    <w:rsid w:val="00B7782E"/>
    <w:rsid w:val="00B90908"/>
    <w:rsid w:val="00B930D5"/>
    <w:rsid w:val="00B93CDB"/>
    <w:rsid w:val="00B94AE6"/>
    <w:rsid w:val="00B95EE4"/>
    <w:rsid w:val="00B97B21"/>
    <w:rsid w:val="00BA0682"/>
    <w:rsid w:val="00BA13A5"/>
    <w:rsid w:val="00BA2079"/>
    <w:rsid w:val="00BA2685"/>
    <w:rsid w:val="00BA289B"/>
    <w:rsid w:val="00BB7EA7"/>
    <w:rsid w:val="00BC47D2"/>
    <w:rsid w:val="00BC612D"/>
    <w:rsid w:val="00BC7A94"/>
    <w:rsid w:val="00BD0A8D"/>
    <w:rsid w:val="00BE02E4"/>
    <w:rsid w:val="00BE2743"/>
    <w:rsid w:val="00BE5F35"/>
    <w:rsid w:val="00BF164E"/>
    <w:rsid w:val="00BF21C7"/>
    <w:rsid w:val="00C06D1A"/>
    <w:rsid w:val="00C11993"/>
    <w:rsid w:val="00C13E4D"/>
    <w:rsid w:val="00C15729"/>
    <w:rsid w:val="00C208D7"/>
    <w:rsid w:val="00C24809"/>
    <w:rsid w:val="00C33668"/>
    <w:rsid w:val="00C37BCF"/>
    <w:rsid w:val="00C4159D"/>
    <w:rsid w:val="00C45919"/>
    <w:rsid w:val="00C47EC7"/>
    <w:rsid w:val="00C571C0"/>
    <w:rsid w:val="00C57F98"/>
    <w:rsid w:val="00C66BFF"/>
    <w:rsid w:val="00C75EA7"/>
    <w:rsid w:val="00C777EC"/>
    <w:rsid w:val="00C90E9B"/>
    <w:rsid w:val="00C9331E"/>
    <w:rsid w:val="00C96322"/>
    <w:rsid w:val="00C97013"/>
    <w:rsid w:val="00CA525A"/>
    <w:rsid w:val="00CB37D7"/>
    <w:rsid w:val="00CB5F8A"/>
    <w:rsid w:val="00CC4A31"/>
    <w:rsid w:val="00CD192C"/>
    <w:rsid w:val="00CD2B05"/>
    <w:rsid w:val="00CD7379"/>
    <w:rsid w:val="00CE6FCF"/>
    <w:rsid w:val="00CE742B"/>
    <w:rsid w:val="00CF0F58"/>
    <w:rsid w:val="00CF36B0"/>
    <w:rsid w:val="00D01EA3"/>
    <w:rsid w:val="00D030E9"/>
    <w:rsid w:val="00D042E2"/>
    <w:rsid w:val="00D05D35"/>
    <w:rsid w:val="00D156B9"/>
    <w:rsid w:val="00D158AB"/>
    <w:rsid w:val="00D21B98"/>
    <w:rsid w:val="00D22820"/>
    <w:rsid w:val="00D31115"/>
    <w:rsid w:val="00D401D5"/>
    <w:rsid w:val="00D4231D"/>
    <w:rsid w:val="00D423E2"/>
    <w:rsid w:val="00D44A89"/>
    <w:rsid w:val="00D46A24"/>
    <w:rsid w:val="00D5018F"/>
    <w:rsid w:val="00D52DEC"/>
    <w:rsid w:val="00D554D9"/>
    <w:rsid w:val="00D55CF0"/>
    <w:rsid w:val="00D569D7"/>
    <w:rsid w:val="00D64808"/>
    <w:rsid w:val="00D65404"/>
    <w:rsid w:val="00D813DC"/>
    <w:rsid w:val="00D93A24"/>
    <w:rsid w:val="00D947C6"/>
    <w:rsid w:val="00DA317D"/>
    <w:rsid w:val="00DA68FE"/>
    <w:rsid w:val="00DA6B4F"/>
    <w:rsid w:val="00DB0751"/>
    <w:rsid w:val="00DB2DAA"/>
    <w:rsid w:val="00DC67DF"/>
    <w:rsid w:val="00DD258B"/>
    <w:rsid w:val="00DE2D59"/>
    <w:rsid w:val="00DE7FE1"/>
    <w:rsid w:val="00DF123C"/>
    <w:rsid w:val="00DF4FB8"/>
    <w:rsid w:val="00E03FB9"/>
    <w:rsid w:val="00E0530B"/>
    <w:rsid w:val="00E176FD"/>
    <w:rsid w:val="00E27F4D"/>
    <w:rsid w:val="00E42950"/>
    <w:rsid w:val="00E44597"/>
    <w:rsid w:val="00E5103F"/>
    <w:rsid w:val="00E55B5D"/>
    <w:rsid w:val="00E5767F"/>
    <w:rsid w:val="00E644E6"/>
    <w:rsid w:val="00E721F4"/>
    <w:rsid w:val="00E7264A"/>
    <w:rsid w:val="00E8346F"/>
    <w:rsid w:val="00E83667"/>
    <w:rsid w:val="00E856F8"/>
    <w:rsid w:val="00E87905"/>
    <w:rsid w:val="00E91910"/>
    <w:rsid w:val="00E95B41"/>
    <w:rsid w:val="00E96591"/>
    <w:rsid w:val="00EA0033"/>
    <w:rsid w:val="00EA5964"/>
    <w:rsid w:val="00EA5EAE"/>
    <w:rsid w:val="00EB64F7"/>
    <w:rsid w:val="00EC0E20"/>
    <w:rsid w:val="00EC7B6B"/>
    <w:rsid w:val="00EE2EE0"/>
    <w:rsid w:val="00EE5473"/>
    <w:rsid w:val="00EF0606"/>
    <w:rsid w:val="00EF098F"/>
    <w:rsid w:val="00EF0B5C"/>
    <w:rsid w:val="00EF243D"/>
    <w:rsid w:val="00EF5841"/>
    <w:rsid w:val="00EF6C18"/>
    <w:rsid w:val="00F00E79"/>
    <w:rsid w:val="00F11BF3"/>
    <w:rsid w:val="00F24BAD"/>
    <w:rsid w:val="00F27357"/>
    <w:rsid w:val="00F32B17"/>
    <w:rsid w:val="00F34CD4"/>
    <w:rsid w:val="00F513FB"/>
    <w:rsid w:val="00F57242"/>
    <w:rsid w:val="00F73AA7"/>
    <w:rsid w:val="00F76078"/>
    <w:rsid w:val="00F76B41"/>
    <w:rsid w:val="00F80AE5"/>
    <w:rsid w:val="00F82F2D"/>
    <w:rsid w:val="00F877AF"/>
    <w:rsid w:val="00F90398"/>
    <w:rsid w:val="00F94BDF"/>
    <w:rsid w:val="00FA28D8"/>
    <w:rsid w:val="00FB139B"/>
    <w:rsid w:val="00FC22C5"/>
    <w:rsid w:val="00FC52B7"/>
    <w:rsid w:val="00FC5958"/>
    <w:rsid w:val="00FD44E8"/>
    <w:rsid w:val="00FE1BD1"/>
    <w:rsid w:val="00FE4FA7"/>
    <w:rsid w:val="00FF0389"/>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A5EF2-EED7-4B80-855F-4A4538DD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 [rlc]</cp:lastModifiedBy>
  <cp:revision>18</cp:revision>
  <cp:lastPrinted>2019-10-25T19:47:00Z</cp:lastPrinted>
  <dcterms:created xsi:type="dcterms:W3CDTF">2019-10-22T19:26:00Z</dcterms:created>
  <dcterms:modified xsi:type="dcterms:W3CDTF">2020-01-03T17:36:00Z</dcterms:modified>
</cp:coreProperties>
</file>