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jc w:val="center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2978"/>
        <w:gridCol w:w="8782"/>
      </w:tblGrid>
      <w:tr w:rsidR="00FA28D8" w:rsidRPr="00FA28D8" w14:paraId="00A03F92" w14:textId="77777777" w:rsidTr="00FA28D8">
        <w:trPr>
          <w:trHeight w:val="1206"/>
          <w:jc w:val="center"/>
        </w:trPr>
        <w:tc>
          <w:tcPr>
            <w:tcW w:w="2978" w:type="dxa"/>
          </w:tcPr>
          <w:p w14:paraId="44B809D7" w14:textId="77777777" w:rsidR="00FA28D8" w:rsidRPr="00FA28D8" w:rsidRDefault="00977659" w:rsidP="00DA68FE">
            <w:pPr>
              <w:widowControl w:val="0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kern w:val="28"/>
                <w:sz w:val="20"/>
                <w:szCs w:val="20"/>
                <w:lang w:val="en-GB"/>
              </w:rPr>
            </w:pPr>
            <w:r w:rsidRPr="00FA28D8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BA19255" wp14:editId="7077964D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182880</wp:posOffset>
                  </wp:positionV>
                  <wp:extent cx="854710" cy="854710"/>
                  <wp:effectExtent l="0" t="0" r="0" b="0"/>
                  <wp:wrapSquare wrapText="bothSides"/>
                  <wp:docPr id="4" name="Picture 4" descr="Glouc Bowls Assoc 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uc Bowls Assoc 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</w:tcPr>
          <w:p w14:paraId="635E6913" w14:textId="77777777" w:rsidR="00FA28D8" w:rsidRPr="00FA28D8" w:rsidRDefault="00FA28D8" w:rsidP="00DA68FE">
            <w:pPr>
              <w:widowControl w:val="0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Verdana" w:hAnsi="Verdana" w:cs="Verdana"/>
                <w:b/>
                <w:bCs/>
                <w:color w:val="632423"/>
                <w:kern w:val="28"/>
                <w:sz w:val="32"/>
                <w:szCs w:val="32"/>
                <w:lang w:val="en-GB"/>
              </w:rPr>
            </w:pPr>
          </w:p>
          <w:p w14:paraId="37F1F44A" w14:textId="77777777" w:rsidR="00FA28D8" w:rsidRPr="00FA28D8" w:rsidRDefault="00FA28D8" w:rsidP="00DA68FE">
            <w:pPr>
              <w:widowControl w:val="0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Verdana" w:hAnsi="Verdana" w:cs="Verdana"/>
                <w:b/>
                <w:bCs/>
                <w:color w:val="632423"/>
                <w:kern w:val="28"/>
                <w:sz w:val="32"/>
                <w:szCs w:val="32"/>
                <w:lang w:val="en-GB"/>
              </w:rPr>
            </w:pPr>
            <w:r w:rsidRPr="00FA28D8">
              <w:rPr>
                <w:rFonts w:ascii="Verdana" w:hAnsi="Verdana" w:cs="Verdana"/>
                <w:b/>
                <w:bCs/>
                <w:color w:val="632423"/>
                <w:kern w:val="28"/>
                <w:sz w:val="32"/>
                <w:szCs w:val="32"/>
                <w:lang w:val="en-GB"/>
              </w:rPr>
              <w:t xml:space="preserve">GLOUCESTERSHIRE BOWLS ASSOCIATION </w:t>
            </w:r>
          </w:p>
          <w:p w14:paraId="5835946C" w14:textId="77777777" w:rsidR="00FA28D8" w:rsidRPr="00FA28D8" w:rsidRDefault="00FA28D8" w:rsidP="00DA68FE">
            <w:pPr>
              <w:widowControl w:val="0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Verdana" w:hAnsi="Verdana" w:cs="Verdana"/>
                <w:b/>
                <w:bCs/>
                <w:color w:val="632423"/>
                <w:kern w:val="28"/>
                <w:sz w:val="20"/>
                <w:szCs w:val="20"/>
                <w:lang w:val="en-GB"/>
              </w:rPr>
            </w:pPr>
            <w:r w:rsidRPr="00FA28D8">
              <w:rPr>
                <w:rFonts w:ascii="Verdana" w:hAnsi="Verdana" w:cs="Verdana"/>
                <w:b/>
                <w:bCs/>
                <w:color w:val="632423"/>
                <w:kern w:val="28"/>
                <w:sz w:val="20"/>
                <w:szCs w:val="20"/>
                <w:lang w:val="en-GB"/>
              </w:rPr>
              <w:t xml:space="preserve">                            A Member of Bowls England.</w:t>
            </w:r>
          </w:p>
          <w:p w14:paraId="1A8BCF66" w14:textId="77777777" w:rsidR="00FA28D8" w:rsidRPr="00FA28D8" w:rsidRDefault="00FA28D8" w:rsidP="00DA68FE">
            <w:pPr>
              <w:widowControl w:val="0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Arial" w:hAnsi="Arial" w:cs="Arial"/>
                <w:kern w:val="28"/>
                <w:lang w:val="en-GB"/>
              </w:rPr>
            </w:pPr>
            <w:r w:rsidRPr="00FA28D8">
              <w:rPr>
                <w:rFonts w:ascii="Verdana" w:hAnsi="Verdana" w:cs="Verdana"/>
                <w:b/>
                <w:bCs/>
                <w:color w:val="632423"/>
                <w:kern w:val="28"/>
                <w:sz w:val="20"/>
                <w:szCs w:val="20"/>
                <w:lang w:val="en-GB"/>
              </w:rPr>
              <w:t xml:space="preserve">                               </w:t>
            </w:r>
          </w:p>
        </w:tc>
      </w:tr>
    </w:tbl>
    <w:p w14:paraId="1EB36A68" w14:textId="00A53B6B" w:rsidR="00E0530B" w:rsidRDefault="00E0530B" w:rsidP="00E9168A">
      <w:pPr>
        <w:spacing w:before="0" w:line="240" w:lineRule="auto"/>
        <w:jc w:val="center"/>
        <w:rPr>
          <w:b/>
          <w:sz w:val="28"/>
          <w:szCs w:val="28"/>
        </w:rPr>
      </w:pPr>
      <w:r w:rsidRPr="00582842">
        <w:rPr>
          <w:b/>
          <w:sz w:val="28"/>
          <w:szCs w:val="28"/>
        </w:rPr>
        <w:t>G.B.A Joint Executive Committee</w:t>
      </w:r>
    </w:p>
    <w:p w14:paraId="6405CB42" w14:textId="77777777" w:rsidR="008464C8" w:rsidRPr="008464C8" w:rsidRDefault="008464C8" w:rsidP="00DA68FE">
      <w:pPr>
        <w:spacing w:before="0" w:line="240" w:lineRule="auto"/>
        <w:jc w:val="center"/>
        <w:rPr>
          <w:b/>
          <w:sz w:val="12"/>
          <w:szCs w:val="12"/>
        </w:rPr>
      </w:pPr>
    </w:p>
    <w:p w14:paraId="4D538026" w14:textId="11DE6D90" w:rsidR="00E0530B" w:rsidRPr="00582842" w:rsidRDefault="00E0530B" w:rsidP="00DA68FE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meeting of </w:t>
      </w:r>
      <w:r w:rsidR="002D67B2">
        <w:rPr>
          <w:b/>
          <w:sz w:val="24"/>
          <w:szCs w:val="24"/>
        </w:rPr>
        <w:t>Satur</w:t>
      </w:r>
      <w:r w:rsidR="001E06FC">
        <w:rPr>
          <w:b/>
          <w:sz w:val="24"/>
          <w:szCs w:val="24"/>
        </w:rPr>
        <w:t>day</w:t>
      </w:r>
      <w:r w:rsidR="00DF4FB8">
        <w:rPr>
          <w:b/>
          <w:sz w:val="24"/>
          <w:szCs w:val="24"/>
        </w:rPr>
        <w:t xml:space="preserve"> </w:t>
      </w:r>
      <w:r w:rsidR="00994D25">
        <w:rPr>
          <w:b/>
          <w:sz w:val="24"/>
          <w:szCs w:val="24"/>
        </w:rPr>
        <w:t>14 December</w:t>
      </w:r>
      <w:r w:rsidR="00483644">
        <w:rPr>
          <w:b/>
          <w:sz w:val="24"/>
          <w:szCs w:val="24"/>
        </w:rPr>
        <w:t xml:space="preserve"> 2019</w:t>
      </w:r>
    </w:p>
    <w:p w14:paraId="176819CF" w14:textId="77777777" w:rsidR="00E0530B" w:rsidRDefault="00BF21C7" w:rsidP="00DA68FE">
      <w:pPr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Falcon B.C.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  <w:r>
        <w:rPr>
          <w:b/>
          <w:sz w:val="24"/>
          <w:szCs w:val="24"/>
        </w:rPr>
        <w:t xml:space="preserve">   10.</w:t>
      </w:r>
      <w:r w:rsidR="00DF4FB8">
        <w:rPr>
          <w:b/>
          <w:sz w:val="24"/>
          <w:szCs w:val="24"/>
        </w:rPr>
        <w:t>0</w:t>
      </w:r>
      <w:r w:rsidR="00E0530B">
        <w:rPr>
          <w:b/>
          <w:sz w:val="24"/>
          <w:szCs w:val="24"/>
        </w:rPr>
        <w:t>0 a</w:t>
      </w:r>
      <w:r w:rsidR="00E0530B" w:rsidRPr="00582842">
        <w:rPr>
          <w:b/>
          <w:sz w:val="24"/>
          <w:szCs w:val="24"/>
        </w:rPr>
        <w:t>.m.</w:t>
      </w:r>
    </w:p>
    <w:p w14:paraId="0FB2D22D" w14:textId="77777777" w:rsidR="008464C8" w:rsidRPr="00DA6B4F" w:rsidRDefault="008464C8" w:rsidP="00DA68FE">
      <w:pPr>
        <w:spacing w:before="0" w:line="240" w:lineRule="auto"/>
        <w:jc w:val="center"/>
        <w:rPr>
          <w:b/>
          <w:sz w:val="24"/>
          <w:szCs w:val="24"/>
        </w:rPr>
      </w:pPr>
    </w:p>
    <w:p w14:paraId="10463759" w14:textId="0918C11F" w:rsidR="00483644" w:rsidRPr="00DA6B4F" w:rsidRDefault="00794ACE" w:rsidP="00A30576">
      <w:pPr>
        <w:spacing w:before="0" w:line="240" w:lineRule="auto"/>
      </w:pPr>
      <w:r w:rsidRPr="00DA6B4F">
        <w:rPr>
          <w:b/>
        </w:rPr>
        <w:t>Members present</w:t>
      </w:r>
      <w:r w:rsidRPr="00DA6B4F">
        <w:t xml:space="preserve">: </w:t>
      </w:r>
      <w:r w:rsidR="00483644" w:rsidRPr="00DA6B4F">
        <w:t xml:space="preserve">  </w:t>
      </w:r>
      <w:r w:rsidR="005729D7" w:rsidRPr="00DA6B4F">
        <w:t>C</w:t>
      </w:r>
      <w:r w:rsidR="00483644" w:rsidRPr="00DA6B4F">
        <w:t xml:space="preserve">hair </w:t>
      </w:r>
      <w:r w:rsidR="00627757" w:rsidRPr="00DA6B4F">
        <w:t>and S</w:t>
      </w:r>
      <w:r w:rsidR="00AC7EDE" w:rsidRPr="00DA6B4F">
        <w:t xml:space="preserve">ecretary - </w:t>
      </w:r>
      <w:r w:rsidR="00DF4FB8" w:rsidRPr="00DA6B4F">
        <w:t>Lindsay Collin</w:t>
      </w:r>
      <w:r w:rsidRPr="00DA6B4F">
        <w:t xml:space="preserve"> (County Administrator</w:t>
      </w:r>
      <w:r w:rsidR="00DF4FB8" w:rsidRPr="00DA6B4F">
        <w:t xml:space="preserve"> and WD BE Delegate</w:t>
      </w:r>
      <w:r w:rsidRPr="00DA6B4F">
        <w:t xml:space="preserve">) </w:t>
      </w:r>
      <w:proofErr w:type="gramStart"/>
      <w:r w:rsidR="00DF4FB8" w:rsidRPr="00DA6B4F">
        <w:t>LC</w:t>
      </w:r>
      <w:r w:rsidRPr="00DA6B4F">
        <w:t xml:space="preserve">, </w:t>
      </w:r>
      <w:r w:rsidR="00483644" w:rsidRPr="00DA6B4F">
        <w:t xml:space="preserve"> </w:t>
      </w:r>
      <w:r w:rsidR="000A7A10" w:rsidRPr="00DA6B4F">
        <w:t>Jane</w:t>
      </w:r>
      <w:proofErr w:type="gramEnd"/>
      <w:r w:rsidR="000A7A10" w:rsidRPr="00DA6B4F">
        <w:t xml:space="preserve"> Hawkes (County Treasurer)</w:t>
      </w:r>
      <w:r w:rsidR="008464C8" w:rsidRPr="00DA6B4F">
        <w:t xml:space="preserve"> JH,</w:t>
      </w:r>
      <w:r w:rsidR="00BF21C7" w:rsidRPr="00DA6B4F">
        <w:t xml:space="preserve"> </w:t>
      </w:r>
      <w:r w:rsidR="00483644" w:rsidRPr="00DA6B4F">
        <w:t>Myra Savage (</w:t>
      </w:r>
      <w:r w:rsidR="00942BEE" w:rsidRPr="00DA6B4F">
        <w:t>GBA Match Secretary) MS</w:t>
      </w:r>
      <w:r w:rsidR="00483644" w:rsidRPr="00DA6B4F">
        <w:t xml:space="preserve">, </w:t>
      </w:r>
      <w:r w:rsidR="00046C38" w:rsidRPr="00DA6B4F">
        <w:t xml:space="preserve">Avril Hole (Deputy County Treasurer) AH, David Rolls (MD </w:t>
      </w:r>
      <w:r w:rsidR="004327AC">
        <w:t>Representative</w:t>
      </w:r>
      <w:r w:rsidR="00046C38" w:rsidRPr="00DA6B4F">
        <w:t>) DR</w:t>
      </w:r>
      <w:r w:rsidR="009E24A3">
        <w:t>, Keith Hawkes (</w:t>
      </w:r>
      <w:r w:rsidR="007178C2">
        <w:t>D</w:t>
      </w:r>
      <w:r w:rsidR="009E24A3">
        <w:t xml:space="preserve">eputy County Treasurer) KH, </w:t>
      </w:r>
      <w:r w:rsidR="00994D25">
        <w:t>Linda Bennett (WD Representative), Roger Harrison (GBA Deputy Match Secretary)</w:t>
      </w:r>
    </w:p>
    <w:p w14:paraId="207301A8" w14:textId="70C61E6E" w:rsidR="00483644" w:rsidRPr="00DA6B4F" w:rsidRDefault="00483644" w:rsidP="00A30576">
      <w:pPr>
        <w:spacing w:before="0" w:line="240" w:lineRule="auto"/>
        <w:rPr>
          <w:sz w:val="12"/>
          <w:szCs w:val="12"/>
        </w:rPr>
      </w:pPr>
    </w:p>
    <w:p w14:paraId="3C924334" w14:textId="6BEF8ED9" w:rsidR="00483644" w:rsidRDefault="00706AA7" w:rsidP="00A30576">
      <w:pPr>
        <w:pStyle w:val="ListParagraph"/>
        <w:spacing w:after="0" w:line="240" w:lineRule="auto"/>
        <w:ind w:left="0"/>
      </w:pPr>
      <w:proofErr w:type="gramStart"/>
      <w:r>
        <w:rPr>
          <w:b/>
        </w:rPr>
        <w:t xml:space="preserve">Apologies  </w:t>
      </w:r>
      <w:r w:rsidR="00046C38" w:rsidRPr="00DA6B4F">
        <w:rPr>
          <w:b/>
        </w:rPr>
        <w:t>:</w:t>
      </w:r>
      <w:proofErr w:type="gramEnd"/>
      <w:r w:rsidR="00483644" w:rsidRPr="00DA6B4F">
        <w:rPr>
          <w:b/>
        </w:rPr>
        <w:t xml:space="preserve">    </w:t>
      </w:r>
      <w:r w:rsidR="00483644" w:rsidRPr="00DA6B4F">
        <w:t xml:space="preserve"> </w:t>
      </w:r>
      <w:r w:rsidR="0010472A" w:rsidRPr="00DA6B4F">
        <w:t xml:space="preserve">Anne </w:t>
      </w:r>
      <w:proofErr w:type="spellStart"/>
      <w:r w:rsidR="0010472A" w:rsidRPr="00DA6B4F">
        <w:t>Beaven</w:t>
      </w:r>
      <w:proofErr w:type="spellEnd"/>
      <w:r w:rsidR="0010472A" w:rsidRPr="00DA6B4F">
        <w:t xml:space="preserve"> (WD co-opted Delegate) AB</w:t>
      </w:r>
    </w:p>
    <w:p w14:paraId="604812B7" w14:textId="77777777" w:rsidR="0010472A" w:rsidRPr="0010472A" w:rsidRDefault="0010472A" w:rsidP="00A30576">
      <w:pPr>
        <w:pStyle w:val="ListParagraph"/>
        <w:spacing w:after="0" w:line="240" w:lineRule="auto"/>
        <w:ind w:left="0"/>
        <w:rPr>
          <w:sz w:val="12"/>
          <w:szCs w:val="12"/>
        </w:rPr>
      </w:pPr>
    </w:p>
    <w:p w14:paraId="6989F100" w14:textId="77777777" w:rsidR="0010472A" w:rsidRPr="00AC7EDE" w:rsidRDefault="0010472A" w:rsidP="0010472A">
      <w:pPr>
        <w:spacing w:before="0" w:line="240" w:lineRule="auto"/>
        <w:rPr>
          <w:sz w:val="4"/>
          <w:szCs w:val="4"/>
        </w:rPr>
      </w:pPr>
    </w:p>
    <w:p w14:paraId="05AAB858" w14:textId="2CAA0787" w:rsidR="00A21040" w:rsidRDefault="00A21040" w:rsidP="008326D0">
      <w:pPr>
        <w:numPr>
          <w:ilvl w:val="0"/>
          <w:numId w:val="1"/>
        </w:numPr>
        <w:spacing w:before="0" w:line="240" w:lineRule="auto"/>
        <w:ind w:left="567" w:hanging="567"/>
      </w:pPr>
      <w:r w:rsidRPr="009E24A3">
        <w:rPr>
          <w:b/>
        </w:rPr>
        <w:t>Welcome</w:t>
      </w:r>
      <w:r>
        <w:t xml:space="preserve"> by Chair     </w:t>
      </w:r>
      <w:r w:rsidR="00994D25">
        <w:t xml:space="preserve">Noted that Craig Guthrie invited to attend, as otherwise no </w:t>
      </w:r>
      <w:r w:rsidR="00570AE0">
        <w:t xml:space="preserve">BE Men’s Delegate </w:t>
      </w:r>
      <w:proofErr w:type="gramStart"/>
      <w:r w:rsidR="00570AE0">
        <w:t>and also</w:t>
      </w:r>
      <w:proofErr w:type="gramEnd"/>
      <w:r w:rsidR="00570AE0">
        <w:t xml:space="preserve"> some matters will relate to BE Annual General Meeting in February.</w:t>
      </w:r>
    </w:p>
    <w:p w14:paraId="11EF97DE" w14:textId="77777777" w:rsidR="00570AE0" w:rsidRDefault="00570AE0" w:rsidP="00570AE0">
      <w:pPr>
        <w:spacing w:before="0" w:line="240" w:lineRule="auto"/>
        <w:ind w:left="567"/>
      </w:pPr>
    </w:p>
    <w:p w14:paraId="09E18B4F" w14:textId="585161A6" w:rsidR="00570AE0" w:rsidRDefault="00570AE0" w:rsidP="008326D0">
      <w:pPr>
        <w:numPr>
          <w:ilvl w:val="0"/>
          <w:numId w:val="1"/>
        </w:numPr>
        <w:spacing w:before="0" w:line="240" w:lineRule="auto"/>
        <w:ind w:left="567" w:hanging="567"/>
      </w:pPr>
      <w:r w:rsidRPr="00570AE0">
        <w:rPr>
          <w:b/>
        </w:rPr>
        <w:t>Executive Committee roles</w:t>
      </w:r>
      <w:r>
        <w:t xml:space="preserve">     Noted how these will change as from the first meeting after the Association’s AGM.</w:t>
      </w:r>
    </w:p>
    <w:p w14:paraId="3A9E1360" w14:textId="77777777" w:rsidR="009E24A3" w:rsidRPr="00A21040" w:rsidRDefault="009E24A3" w:rsidP="009E24A3">
      <w:pPr>
        <w:spacing w:before="0" w:line="240" w:lineRule="auto"/>
        <w:ind w:left="567"/>
      </w:pPr>
    </w:p>
    <w:p w14:paraId="3AD97CF6" w14:textId="08F44472" w:rsidR="00483644" w:rsidRPr="00B94AE6" w:rsidRDefault="00483644" w:rsidP="00F877AF">
      <w:pPr>
        <w:numPr>
          <w:ilvl w:val="0"/>
          <w:numId w:val="1"/>
        </w:numPr>
        <w:spacing w:before="0" w:line="240" w:lineRule="auto"/>
        <w:ind w:left="567" w:hanging="567"/>
      </w:pPr>
      <w:r w:rsidRPr="00B94AE6">
        <w:rPr>
          <w:b/>
        </w:rPr>
        <w:t xml:space="preserve">Minutes of Joint Executive Meeting of </w:t>
      </w:r>
      <w:r w:rsidR="00435C16">
        <w:rPr>
          <w:b/>
        </w:rPr>
        <w:t>Saturday</w:t>
      </w:r>
      <w:r w:rsidR="005729D7">
        <w:rPr>
          <w:b/>
        </w:rPr>
        <w:t xml:space="preserve"> </w:t>
      </w:r>
      <w:r w:rsidR="00A21040">
        <w:rPr>
          <w:b/>
        </w:rPr>
        <w:t>2</w:t>
      </w:r>
      <w:r w:rsidR="00570AE0">
        <w:rPr>
          <w:b/>
        </w:rPr>
        <w:t>6 October</w:t>
      </w:r>
      <w:r w:rsidRPr="00B94AE6">
        <w:rPr>
          <w:b/>
        </w:rPr>
        <w:t xml:space="preserve"> </w:t>
      </w:r>
      <w:r w:rsidR="003A7FF7">
        <w:rPr>
          <w:b/>
        </w:rPr>
        <w:t>2019</w:t>
      </w:r>
      <w:r w:rsidRPr="00B94AE6">
        <w:rPr>
          <w:b/>
        </w:rPr>
        <w:t xml:space="preserve">      </w:t>
      </w:r>
      <w:r w:rsidRPr="00B94AE6">
        <w:t>Accepted as a correct record, and ratified.</w:t>
      </w:r>
    </w:p>
    <w:p w14:paraId="003F953B" w14:textId="33350078" w:rsidR="00483644" w:rsidRPr="006C2C24" w:rsidRDefault="00483644" w:rsidP="00F877AF">
      <w:pPr>
        <w:spacing w:before="0" w:line="240" w:lineRule="auto"/>
        <w:rPr>
          <w:b/>
          <w:sz w:val="12"/>
          <w:szCs w:val="12"/>
        </w:rPr>
      </w:pPr>
    </w:p>
    <w:p w14:paraId="09581B92" w14:textId="7A0608F1" w:rsidR="005729D7" w:rsidRPr="00D11935" w:rsidRDefault="00483644" w:rsidP="00AA2FCF">
      <w:pPr>
        <w:numPr>
          <w:ilvl w:val="0"/>
          <w:numId w:val="1"/>
        </w:numPr>
        <w:spacing w:before="0" w:line="240" w:lineRule="auto"/>
        <w:ind w:left="567" w:hanging="567"/>
        <w:rPr>
          <w:b/>
        </w:rPr>
      </w:pPr>
      <w:r w:rsidRPr="00D11935">
        <w:rPr>
          <w:b/>
        </w:rPr>
        <w:t xml:space="preserve">Matters </w:t>
      </w:r>
      <w:proofErr w:type="gramStart"/>
      <w:r w:rsidRPr="00D11935">
        <w:rPr>
          <w:b/>
        </w:rPr>
        <w:t>arising</w:t>
      </w:r>
      <w:r w:rsidR="00D11935" w:rsidRPr="00D11935">
        <w:t xml:space="preserve"> </w:t>
      </w:r>
      <w:r w:rsidRPr="00D11935">
        <w:rPr>
          <w:b/>
        </w:rPr>
        <w:t xml:space="preserve"> from</w:t>
      </w:r>
      <w:proofErr w:type="gramEnd"/>
      <w:r w:rsidRPr="00D11935">
        <w:rPr>
          <w:b/>
        </w:rPr>
        <w:t xml:space="preserve"> minutes</w:t>
      </w:r>
    </w:p>
    <w:p w14:paraId="16A997C8" w14:textId="77777777" w:rsidR="00046C38" w:rsidRPr="000A356A" w:rsidRDefault="00046C38" w:rsidP="00046C38">
      <w:pPr>
        <w:spacing w:before="0" w:line="240" w:lineRule="auto"/>
        <w:rPr>
          <w:b/>
          <w:sz w:val="12"/>
          <w:szCs w:val="12"/>
        </w:rPr>
      </w:pPr>
    </w:p>
    <w:p w14:paraId="1176D3F9" w14:textId="1A4828DA" w:rsidR="00F513FB" w:rsidRDefault="000A356A" w:rsidP="00F513FB">
      <w:pPr>
        <w:spacing w:before="0" w:line="240" w:lineRule="auto"/>
        <w:ind w:left="567" w:hanging="567"/>
      </w:pPr>
      <w:r>
        <w:t>3</w:t>
      </w:r>
      <w:r w:rsidR="00F513FB">
        <w:t>.1</w:t>
      </w:r>
      <w:r w:rsidR="00F513FB">
        <w:tab/>
      </w:r>
      <w:r w:rsidR="00F513FB" w:rsidRPr="00C90E9B">
        <w:rPr>
          <w:u w:val="single"/>
        </w:rPr>
        <w:t>Bowls in Bristol</w:t>
      </w:r>
      <w:r w:rsidR="00F513FB">
        <w:t xml:space="preserve"> (Item </w:t>
      </w:r>
      <w:r w:rsidR="00570AE0">
        <w:t>3.1</w:t>
      </w:r>
      <w:r w:rsidR="00F513FB">
        <w:t xml:space="preserve">)   </w:t>
      </w:r>
      <w:r w:rsidR="00570AE0">
        <w:t xml:space="preserve">Brief update from LC.  Individual club meetings had been held last week with the clubs involved.  No outcomes yet known.  </w:t>
      </w:r>
      <w:r w:rsidR="0010472A">
        <w:t xml:space="preserve">  JH noted that </w:t>
      </w:r>
      <w:proofErr w:type="spellStart"/>
      <w:r w:rsidR="0010472A">
        <w:t>Eastvillians</w:t>
      </w:r>
      <w:proofErr w:type="spellEnd"/>
      <w:r w:rsidR="0010472A">
        <w:t xml:space="preserve"> &amp; Whitehall BC had surprisingly submitted their affiliation numbers, but under a new club name; LC to investigate.</w:t>
      </w:r>
      <w:r w:rsidR="00F679CD">
        <w:t xml:space="preserve">     [</w:t>
      </w:r>
      <w:proofErr w:type="gramStart"/>
      <w:r w:rsidR="00F679CD">
        <w:t>Action :</w:t>
      </w:r>
      <w:proofErr w:type="gramEnd"/>
      <w:r w:rsidR="00F679CD">
        <w:t xml:space="preserve">   LC]</w:t>
      </w:r>
    </w:p>
    <w:p w14:paraId="40F2B118" w14:textId="5A6C2BEC" w:rsidR="006D4A7D" w:rsidRDefault="000A356A" w:rsidP="00570AE0">
      <w:pPr>
        <w:spacing w:before="0" w:line="240" w:lineRule="auto"/>
        <w:ind w:left="567" w:hanging="567"/>
      </w:pPr>
      <w:r>
        <w:t>3</w:t>
      </w:r>
      <w:r w:rsidR="00F513FB">
        <w:t>.2</w:t>
      </w:r>
      <w:r w:rsidR="00F513FB">
        <w:tab/>
      </w:r>
      <w:r w:rsidR="00BA56E6" w:rsidRPr="004D02AB">
        <w:rPr>
          <w:u w:val="single"/>
        </w:rPr>
        <w:t xml:space="preserve">Dates of </w:t>
      </w:r>
      <w:proofErr w:type="gramStart"/>
      <w:r w:rsidR="00BA56E6" w:rsidRPr="004D02AB">
        <w:rPr>
          <w:u w:val="single"/>
        </w:rPr>
        <w:t>meetings</w:t>
      </w:r>
      <w:r w:rsidR="0010472A">
        <w:t xml:space="preserve">  Dates</w:t>
      </w:r>
      <w:proofErr w:type="gramEnd"/>
      <w:r w:rsidR="0010472A">
        <w:t xml:space="preserve"> agreed for 2020 JEC meetings :   Thursday 13 February; Friday 3 April; Friday 17 July; Friday 2 October; Friday 11 December.  LC would circulate a complete list of GBA meetings for the year, once the WD Management Meetings were agreed. </w:t>
      </w:r>
      <w:r w:rsidR="00F679CD">
        <w:t xml:space="preserve">    [</w:t>
      </w:r>
      <w:proofErr w:type="gramStart"/>
      <w:r w:rsidR="00F679CD">
        <w:t>Action :</w:t>
      </w:r>
      <w:proofErr w:type="gramEnd"/>
      <w:r w:rsidR="00F679CD">
        <w:t xml:space="preserve">    LC]</w:t>
      </w:r>
    </w:p>
    <w:p w14:paraId="2FB07B37" w14:textId="2073BF97" w:rsidR="00706AA7" w:rsidRPr="00D11935" w:rsidRDefault="00706AA7" w:rsidP="00046C38">
      <w:pPr>
        <w:spacing w:before="0" w:line="240" w:lineRule="auto"/>
        <w:ind w:left="567" w:hanging="567"/>
        <w:rPr>
          <w:sz w:val="16"/>
          <w:szCs w:val="16"/>
        </w:rPr>
      </w:pPr>
    </w:p>
    <w:p w14:paraId="0207659A" w14:textId="1333B558" w:rsidR="006D4A7D" w:rsidRDefault="006D4A7D" w:rsidP="006D4A7D">
      <w:pPr>
        <w:numPr>
          <w:ilvl w:val="0"/>
          <w:numId w:val="1"/>
        </w:numPr>
        <w:spacing w:before="0" w:line="240" w:lineRule="auto"/>
        <w:ind w:left="567" w:hanging="567"/>
        <w:rPr>
          <w:b/>
        </w:rPr>
      </w:pPr>
      <w:r>
        <w:rPr>
          <w:b/>
        </w:rPr>
        <w:t>Notes on 6</w:t>
      </w:r>
      <w:r w:rsidRPr="00713708">
        <w:rPr>
          <w:b/>
          <w:vertAlign w:val="superscript"/>
        </w:rPr>
        <w:t>th</w:t>
      </w:r>
      <w:r>
        <w:rPr>
          <w:b/>
        </w:rPr>
        <w:t xml:space="preserve"> GBA </w:t>
      </w:r>
      <w:r w:rsidR="00F679CD">
        <w:rPr>
          <w:b/>
        </w:rPr>
        <w:t>J</w:t>
      </w:r>
      <w:r>
        <w:rPr>
          <w:b/>
        </w:rPr>
        <w:t xml:space="preserve">oint Council Meeting, 9 November 2019 </w:t>
      </w:r>
      <w:r w:rsidR="00D11935">
        <w:rPr>
          <w:b/>
        </w:rPr>
        <w:t xml:space="preserve">       </w:t>
      </w:r>
    </w:p>
    <w:p w14:paraId="18B97D34" w14:textId="54920FA5" w:rsidR="006D4A7D" w:rsidRPr="00D11935" w:rsidRDefault="006D4A7D" w:rsidP="006D4A7D">
      <w:pPr>
        <w:spacing w:before="0" w:line="240" w:lineRule="auto"/>
        <w:rPr>
          <w:sz w:val="12"/>
          <w:szCs w:val="12"/>
        </w:rPr>
      </w:pPr>
    </w:p>
    <w:p w14:paraId="770B07D8" w14:textId="26DA8B8B" w:rsidR="00D11935" w:rsidRDefault="00D11935" w:rsidP="00D11935">
      <w:pPr>
        <w:spacing w:before="0" w:line="240" w:lineRule="auto"/>
        <w:ind w:left="567"/>
      </w:pPr>
      <w:r>
        <w:t>Agreed that these were a suitable record, by those present at the meeting.</w:t>
      </w:r>
    </w:p>
    <w:p w14:paraId="29280EEA" w14:textId="00D1026D" w:rsidR="00D11935" w:rsidRDefault="00D11935" w:rsidP="00D11935">
      <w:pPr>
        <w:spacing w:before="0" w:line="240" w:lineRule="auto"/>
      </w:pPr>
    </w:p>
    <w:p w14:paraId="70484FDD" w14:textId="26EE1EAD" w:rsidR="00D11935" w:rsidRDefault="00D11935" w:rsidP="00D11935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b/>
        </w:rPr>
      </w:pPr>
      <w:r w:rsidRPr="00D11935">
        <w:rPr>
          <w:b/>
        </w:rPr>
        <w:t>Matters arising from those notes</w:t>
      </w:r>
    </w:p>
    <w:p w14:paraId="181B9B3B" w14:textId="77777777" w:rsidR="00D11935" w:rsidRPr="00D11935" w:rsidRDefault="00D11935" w:rsidP="00D11935">
      <w:pPr>
        <w:pStyle w:val="ListParagraph"/>
        <w:spacing w:line="240" w:lineRule="auto"/>
        <w:ind w:left="567"/>
        <w:rPr>
          <w:b/>
          <w:sz w:val="12"/>
          <w:szCs w:val="12"/>
        </w:rPr>
      </w:pPr>
    </w:p>
    <w:p w14:paraId="67DA94B5" w14:textId="3B45AB8F" w:rsidR="009D276F" w:rsidRDefault="006D4A7D" w:rsidP="00124F06">
      <w:pPr>
        <w:pStyle w:val="ListParagraph"/>
        <w:numPr>
          <w:ilvl w:val="1"/>
          <w:numId w:val="2"/>
        </w:numPr>
        <w:spacing w:line="240" w:lineRule="auto"/>
        <w:ind w:left="567" w:hanging="567"/>
      </w:pPr>
      <w:r w:rsidRPr="00124F06">
        <w:rPr>
          <w:u w:val="single"/>
        </w:rPr>
        <w:t>Safeguarding in Bowls</w:t>
      </w:r>
      <w:r>
        <w:t xml:space="preserve">  </w:t>
      </w:r>
      <w:r w:rsidR="00124F06">
        <w:t xml:space="preserve"> </w:t>
      </w:r>
      <w:r>
        <w:t xml:space="preserve">Need to </w:t>
      </w:r>
      <w:proofErr w:type="spellStart"/>
      <w:r>
        <w:t>emphasise</w:t>
      </w:r>
      <w:proofErr w:type="spellEnd"/>
      <w:r>
        <w:t xml:space="preserve"> the crucial importance of this to clubs.  LC will be circulating reminders re the 14 November course at Cotswold and then also a </w:t>
      </w:r>
      <w:r w:rsidR="00D11935">
        <w:t>detailed account</w:t>
      </w:r>
      <w:r>
        <w:t xml:space="preserve"> of key points for clubs</w:t>
      </w:r>
      <w:r w:rsidR="00D11935">
        <w:t xml:space="preserve">, arising from the JCM exchanges.  </w:t>
      </w:r>
    </w:p>
    <w:p w14:paraId="017FEE0B" w14:textId="30887019" w:rsidR="009D276F" w:rsidRDefault="00D11935" w:rsidP="00124F06">
      <w:pPr>
        <w:pStyle w:val="ListParagraph"/>
        <w:numPr>
          <w:ilvl w:val="0"/>
          <w:numId w:val="4"/>
        </w:numPr>
        <w:spacing w:line="240" w:lineRule="auto"/>
        <w:ind w:left="1560" w:hanging="426"/>
      </w:pPr>
      <w:r>
        <w:t xml:space="preserve">Agreed that GBA should have another Safeguarding course available thus </w:t>
      </w:r>
      <w:proofErr w:type="gramStart"/>
      <w:r>
        <w:t>year;  DR</w:t>
      </w:r>
      <w:proofErr w:type="gramEnd"/>
      <w:r>
        <w:t xml:space="preserve"> to book Cotswold on a Saturday in March (avoiding 21 March) and </w:t>
      </w:r>
      <w:r w:rsidR="00E9168A">
        <w:t xml:space="preserve">make </w:t>
      </w:r>
      <w:r>
        <w:t>arrange</w:t>
      </w:r>
      <w:r w:rsidR="00E9168A">
        <w:t>ment</w:t>
      </w:r>
      <w:r>
        <w:t xml:space="preserve"> with BE.</w:t>
      </w:r>
      <w:r w:rsidR="00F679CD">
        <w:t xml:space="preserve">    [</w:t>
      </w:r>
      <w:proofErr w:type="gramStart"/>
      <w:r w:rsidR="00F679CD">
        <w:t>Action :</w:t>
      </w:r>
      <w:proofErr w:type="gramEnd"/>
      <w:r w:rsidR="00F679CD">
        <w:t xml:space="preserve">    DR]</w:t>
      </w:r>
    </w:p>
    <w:p w14:paraId="04EEE0A0" w14:textId="14E71E3E" w:rsidR="006D4A7D" w:rsidRDefault="006D4A7D" w:rsidP="00124F06">
      <w:pPr>
        <w:pStyle w:val="ListParagraph"/>
        <w:numPr>
          <w:ilvl w:val="0"/>
          <w:numId w:val="4"/>
        </w:numPr>
        <w:spacing w:after="0" w:line="240" w:lineRule="auto"/>
        <w:ind w:left="1560" w:hanging="426"/>
      </w:pPr>
      <w:r>
        <w:t>Documentation to go out shortly</w:t>
      </w:r>
      <w:r w:rsidR="00D11935">
        <w:t xml:space="preserve"> will </w:t>
      </w:r>
      <w:proofErr w:type="gramStart"/>
      <w:r w:rsidR="00D11935">
        <w:t>include :</w:t>
      </w:r>
      <w:proofErr w:type="gramEnd"/>
    </w:p>
    <w:p w14:paraId="1CF0D886" w14:textId="2D148422" w:rsidR="006D4A7D" w:rsidRDefault="006D4A7D" w:rsidP="009D276F">
      <w:pPr>
        <w:spacing w:before="0" w:line="240" w:lineRule="auto"/>
        <w:ind w:left="1985" w:hanging="851"/>
      </w:pPr>
      <w:r>
        <w:tab/>
        <w:t>Introduction</w:t>
      </w:r>
      <w:r w:rsidR="00D11935">
        <w:t xml:space="preserve"> to Safeguarding</w:t>
      </w:r>
    </w:p>
    <w:p w14:paraId="1EA5F79B" w14:textId="6D7D78FC" w:rsidR="006D4A7D" w:rsidRDefault="006D4A7D" w:rsidP="009D276F">
      <w:pPr>
        <w:spacing w:before="0" w:line="240" w:lineRule="auto"/>
        <w:ind w:left="1985" w:hanging="851"/>
      </w:pPr>
      <w:r>
        <w:tab/>
        <w:t>Documentation</w:t>
      </w:r>
      <w:r w:rsidR="00D11935">
        <w:t xml:space="preserve"> sources (guidance, templates, </w:t>
      </w:r>
      <w:proofErr w:type="spellStart"/>
      <w:r w:rsidR="00D11935">
        <w:t>etc</w:t>
      </w:r>
      <w:proofErr w:type="spellEnd"/>
      <w:r w:rsidR="00D11935">
        <w:t>)</w:t>
      </w:r>
    </w:p>
    <w:p w14:paraId="04EAF3E4" w14:textId="33605D51" w:rsidR="006D4A7D" w:rsidRDefault="006D4A7D" w:rsidP="009D276F">
      <w:pPr>
        <w:spacing w:before="0" w:line="240" w:lineRule="auto"/>
        <w:ind w:left="1985" w:hanging="851"/>
      </w:pPr>
      <w:r>
        <w:tab/>
        <w:t>Things to be done by clubs</w:t>
      </w:r>
    </w:p>
    <w:p w14:paraId="23EA5B59" w14:textId="446FA4F7" w:rsidR="006D4A7D" w:rsidRDefault="006D4A7D" w:rsidP="009D276F">
      <w:pPr>
        <w:spacing w:before="0" w:line="240" w:lineRule="auto"/>
        <w:ind w:left="1985" w:hanging="851"/>
      </w:pPr>
      <w:r>
        <w:tab/>
        <w:t>BDA/BE Policy</w:t>
      </w:r>
      <w:r w:rsidR="00F679CD">
        <w:t xml:space="preserve">                                          </w:t>
      </w:r>
      <w:proofErr w:type="gramStart"/>
      <w:r w:rsidR="00F679CD">
        <w:t xml:space="preserve">   [</w:t>
      </w:r>
      <w:proofErr w:type="gramEnd"/>
      <w:r w:rsidR="00F679CD">
        <w:t>Action :    LC]</w:t>
      </w:r>
    </w:p>
    <w:p w14:paraId="3E217A86" w14:textId="2B58B5A1" w:rsidR="006D4A7D" w:rsidRDefault="00D11935" w:rsidP="00124F06">
      <w:pPr>
        <w:pStyle w:val="ListParagraph"/>
        <w:numPr>
          <w:ilvl w:val="0"/>
          <w:numId w:val="5"/>
        </w:numPr>
        <w:spacing w:line="240" w:lineRule="auto"/>
        <w:ind w:left="1560" w:hanging="426"/>
      </w:pPr>
      <w:r>
        <w:t>A</w:t>
      </w:r>
      <w:r w:rsidR="009D276F">
        <w:t xml:space="preserve"> ‘benchmarking’</w:t>
      </w:r>
      <w:r w:rsidR="006D4A7D">
        <w:t xml:space="preserve"> of </w:t>
      </w:r>
      <w:r w:rsidR="009D276F">
        <w:t xml:space="preserve">the </w:t>
      </w:r>
      <w:r w:rsidR="006D4A7D">
        <w:t>current state of play</w:t>
      </w:r>
      <w:r w:rsidR="009D276F">
        <w:t xml:space="preserve"> in Gloucestershire clubs would be undertaken in early 2020</w:t>
      </w:r>
      <w:r w:rsidR="00F679CD">
        <w:t>.      [</w:t>
      </w:r>
      <w:proofErr w:type="gramStart"/>
      <w:r w:rsidR="00F679CD">
        <w:t>Action :</w:t>
      </w:r>
      <w:proofErr w:type="gramEnd"/>
      <w:r w:rsidR="00F679CD">
        <w:t xml:space="preserve">    LC]</w:t>
      </w:r>
    </w:p>
    <w:p w14:paraId="22BF4347" w14:textId="02594051" w:rsidR="006D4A7D" w:rsidRPr="008C455D" w:rsidRDefault="009D276F" w:rsidP="00124F06">
      <w:pPr>
        <w:pStyle w:val="ListParagraph"/>
        <w:numPr>
          <w:ilvl w:val="0"/>
          <w:numId w:val="5"/>
        </w:numPr>
        <w:spacing w:line="240" w:lineRule="auto"/>
        <w:ind w:left="1560" w:hanging="426"/>
      </w:pPr>
      <w:r>
        <w:lastRenderedPageBreak/>
        <w:t xml:space="preserve">Discussion of how far Associate Members needed to be involved in this </w:t>
      </w:r>
      <w:proofErr w:type="gramStart"/>
      <w:r>
        <w:t>process ?</w:t>
      </w:r>
      <w:proofErr w:type="gramEnd"/>
      <w:r>
        <w:t xml:space="preserve">    LC to investigate with BE</w:t>
      </w:r>
      <w:r w:rsidR="00F679CD">
        <w:t>.</w:t>
      </w:r>
      <w:r>
        <w:t xml:space="preserve">      </w:t>
      </w:r>
      <w:r w:rsidR="00F679CD">
        <w:t xml:space="preserve">    [</w:t>
      </w:r>
      <w:proofErr w:type="gramStart"/>
      <w:r w:rsidR="00F679CD">
        <w:t>Action :</w:t>
      </w:r>
      <w:proofErr w:type="gramEnd"/>
      <w:r w:rsidR="00F679CD">
        <w:t xml:space="preserve">    LC]</w:t>
      </w:r>
    </w:p>
    <w:p w14:paraId="1E12694F" w14:textId="155A1B61" w:rsidR="009D276F" w:rsidRDefault="006D4A7D" w:rsidP="00124F06">
      <w:pPr>
        <w:pStyle w:val="ListParagraph"/>
        <w:numPr>
          <w:ilvl w:val="1"/>
          <w:numId w:val="2"/>
        </w:numPr>
        <w:spacing w:line="240" w:lineRule="auto"/>
        <w:ind w:left="567" w:hanging="567"/>
      </w:pPr>
      <w:r w:rsidRPr="00124F06">
        <w:rPr>
          <w:u w:val="single"/>
        </w:rPr>
        <w:t>County Coaching Development</w:t>
      </w:r>
    </w:p>
    <w:p w14:paraId="2386B746" w14:textId="670D5538" w:rsidR="006D4A7D" w:rsidRDefault="009D276F" w:rsidP="00124F06">
      <w:pPr>
        <w:pStyle w:val="ListParagraph"/>
        <w:numPr>
          <w:ilvl w:val="0"/>
          <w:numId w:val="6"/>
        </w:numPr>
        <w:spacing w:line="240" w:lineRule="auto"/>
        <w:ind w:left="1134" w:hanging="425"/>
      </w:pPr>
      <w:r>
        <w:t>Based on Bowls England’s ‘Vision’ for coaching in counties.  This had been i</w:t>
      </w:r>
      <w:r w:rsidR="006D4A7D">
        <w:t>ntroduce</w:t>
      </w:r>
      <w:r>
        <w:t>d</w:t>
      </w:r>
      <w:r w:rsidR="006D4A7D">
        <w:t xml:space="preserve"> to clubs</w:t>
      </w:r>
      <w:r>
        <w:t>,</w:t>
      </w:r>
      <w:r w:rsidR="006D4A7D">
        <w:t xml:space="preserve"> and </w:t>
      </w:r>
      <w:proofErr w:type="gramStart"/>
      <w:r w:rsidR="006D4A7D">
        <w:t>a number of</w:t>
      </w:r>
      <w:proofErr w:type="gramEnd"/>
      <w:r w:rsidR="006D4A7D">
        <w:t xml:space="preserve"> speakers </w:t>
      </w:r>
      <w:r>
        <w:t xml:space="preserve">used </w:t>
      </w:r>
      <w:r w:rsidR="006D4A7D">
        <w:t>to highlight the various aspects of what might be involved in the future for Gloucestershire.</w:t>
      </w:r>
    </w:p>
    <w:p w14:paraId="058B3FB5" w14:textId="6025D662" w:rsidR="009D276F" w:rsidRDefault="005E4281" w:rsidP="00124F06">
      <w:pPr>
        <w:pStyle w:val="ListParagraph"/>
        <w:numPr>
          <w:ilvl w:val="0"/>
          <w:numId w:val="6"/>
        </w:numPr>
        <w:spacing w:line="240" w:lineRule="auto"/>
        <w:ind w:left="1134" w:hanging="425"/>
      </w:pPr>
      <w:r>
        <w:t>Discussion of potential costs for the County – the ‘budget’ referred to in the Vision.  Felt that this would emerge as we determined and agreed with clubs just what would be involved.</w:t>
      </w:r>
      <w:r w:rsidR="00110C11">
        <w:t xml:space="preserve">  Otherwise difficult to predict at this point.</w:t>
      </w:r>
    </w:p>
    <w:p w14:paraId="269E529B" w14:textId="2ECA3441" w:rsidR="00110C11" w:rsidRDefault="00110C11" w:rsidP="00124F06">
      <w:pPr>
        <w:pStyle w:val="ListParagraph"/>
        <w:numPr>
          <w:ilvl w:val="0"/>
          <w:numId w:val="6"/>
        </w:numPr>
        <w:spacing w:line="240" w:lineRule="auto"/>
        <w:ind w:left="1134" w:hanging="425"/>
      </w:pPr>
      <w:r>
        <w:t xml:space="preserve">Mixed views on whether to fund coaching of whatever kind was ultimately </w:t>
      </w:r>
      <w:proofErr w:type="gramStart"/>
      <w:r>
        <w:t xml:space="preserve">agreed, </w:t>
      </w:r>
      <w:r w:rsidR="00FC0BAA">
        <w:t>and</w:t>
      </w:r>
      <w:proofErr w:type="gramEnd"/>
      <w:r w:rsidR="00FC0BAA">
        <w:t xml:space="preserve"> </w:t>
      </w:r>
      <w:r>
        <w:t xml:space="preserve">should </w:t>
      </w:r>
      <w:r w:rsidR="00FC0BAA">
        <w:t xml:space="preserve">this </w:t>
      </w:r>
      <w:r>
        <w:t xml:space="preserve">be achieved through a levy on clubs, to ensure equal input.  </w:t>
      </w:r>
    </w:p>
    <w:p w14:paraId="73FA5FDD" w14:textId="5EB41317" w:rsidR="00110C11" w:rsidRDefault="00110C11" w:rsidP="00124F06">
      <w:pPr>
        <w:pStyle w:val="ListParagraph"/>
        <w:numPr>
          <w:ilvl w:val="0"/>
          <w:numId w:val="6"/>
        </w:numPr>
        <w:spacing w:line="240" w:lineRule="auto"/>
        <w:ind w:left="1134" w:hanging="425"/>
      </w:pPr>
      <w:r>
        <w:t xml:space="preserve">LC asked DR about the situation re Tutors and Assessors recommended by </w:t>
      </w:r>
      <w:r w:rsidR="00E9168A">
        <w:t xml:space="preserve">the </w:t>
      </w:r>
      <w:r>
        <w:t xml:space="preserve">Vision.  We are okay at </w:t>
      </w:r>
      <w:proofErr w:type="gramStart"/>
      <w:r>
        <w:t>present, but</w:t>
      </w:r>
      <w:proofErr w:type="gramEnd"/>
      <w:r>
        <w:t xml:space="preserve"> might need to review in the future.  </w:t>
      </w:r>
    </w:p>
    <w:p w14:paraId="3AB946EB" w14:textId="0F27C1B8" w:rsidR="003F59E5" w:rsidRDefault="003F59E5" w:rsidP="00124F06">
      <w:pPr>
        <w:pStyle w:val="ListParagraph"/>
        <w:numPr>
          <w:ilvl w:val="0"/>
          <w:numId w:val="6"/>
        </w:numPr>
        <w:spacing w:line="240" w:lineRule="auto"/>
        <w:ind w:left="1134" w:hanging="425"/>
      </w:pPr>
      <w:r>
        <w:t>Level 1 and Level 2 courses should be taught every year and every other year respectively.</w:t>
      </w:r>
    </w:p>
    <w:p w14:paraId="6B8ED26C" w14:textId="77777777" w:rsidR="003F59E5" w:rsidRDefault="003F59E5" w:rsidP="00124F06">
      <w:pPr>
        <w:pStyle w:val="ListParagraph"/>
        <w:numPr>
          <w:ilvl w:val="0"/>
          <w:numId w:val="6"/>
        </w:numPr>
        <w:spacing w:line="240" w:lineRule="auto"/>
        <w:ind w:left="1134" w:hanging="425"/>
        <w:jc w:val="both"/>
      </w:pPr>
      <w:r>
        <w:t xml:space="preserve">Lengthy consideration given to the Coaching Meeting that had already been mooted.  </w:t>
      </w:r>
    </w:p>
    <w:p w14:paraId="033F5BC1" w14:textId="1B434B18" w:rsidR="003F59E5" w:rsidRDefault="003F59E5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>Felt that th</w:t>
      </w:r>
      <w:r w:rsidR="00E9168A">
        <w:t>e meeting</w:t>
      </w:r>
      <w:r>
        <w:t xml:space="preserve"> should be in February</w:t>
      </w:r>
      <w:r w:rsidR="00FC0BAA">
        <w:t xml:space="preserve"> </w:t>
      </w:r>
      <w:proofErr w:type="gramStart"/>
      <w:r w:rsidR="00FC0BAA">
        <w:t xml:space="preserve">   [</w:t>
      </w:r>
      <w:proofErr w:type="gramEnd"/>
      <w:r w:rsidR="00FC0BAA">
        <w:t>Action :    LC]</w:t>
      </w:r>
    </w:p>
    <w:p w14:paraId="73C13396" w14:textId="35B473EB" w:rsidR="003F59E5" w:rsidRDefault="003F59E5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 xml:space="preserve">Who should be </w:t>
      </w:r>
      <w:proofErr w:type="gramStart"/>
      <w:r>
        <w:t>invited ?</w:t>
      </w:r>
      <w:proofErr w:type="gramEnd"/>
    </w:p>
    <w:p w14:paraId="66CFD73C" w14:textId="20E66E20" w:rsidR="003F59E5" w:rsidRDefault="003F59E5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Two divisional Team Managers</w:t>
      </w:r>
    </w:p>
    <w:p w14:paraId="431B8DFA" w14:textId="5E73EB77" w:rsidR="003F59E5" w:rsidRDefault="003F59E5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Representatives of all clubs with junior players</w:t>
      </w:r>
      <w:r w:rsidR="003503F4">
        <w:t>.  May need to identify interested people</w:t>
      </w:r>
    </w:p>
    <w:p w14:paraId="1E26A750" w14:textId="333E1672" w:rsidR="003F59E5" w:rsidRDefault="003F59E5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Possible ‘role modes’ like Nathan, Lee and his two lads, Frankie</w:t>
      </w:r>
    </w:p>
    <w:p w14:paraId="6FEFDEA4" w14:textId="1CF566A5" w:rsidR="003F59E5" w:rsidRDefault="003F59E5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 xml:space="preserve">What should be </w:t>
      </w:r>
      <w:proofErr w:type="gramStart"/>
      <w:r>
        <w:t>considered ?</w:t>
      </w:r>
      <w:proofErr w:type="gramEnd"/>
    </w:p>
    <w:p w14:paraId="0D6F913A" w14:textId="41C4EEFF" w:rsidR="003F59E5" w:rsidRDefault="003F59E5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 xml:space="preserve">Our U-25 players.  Look at practicability of inter-county fixtures; we would have to liaise ourselves with possible opponents.  RH to investigate </w:t>
      </w:r>
      <w:r w:rsidR="00E9168A">
        <w:t>opportunities</w:t>
      </w:r>
    </w:p>
    <w:p w14:paraId="31AC156A" w14:textId="71628833" w:rsidR="003F59E5" w:rsidRDefault="003F59E5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Possible local inter-club league(s) for some age-groups</w:t>
      </w:r>
    </w:p>
    <w:p w14:paraId="6C1008D5" w14:textId="3B1189B3" w:rsidR="003F59E5" w:rsidRDefault="003503F4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A Gloucestershire Youth Academy, to link with National Academy in 13-18 age-group</w:t>
      </w:r>
    </w:p>
    <w:p w14:paraId="2ADC626F" w14:textId="4CE1314A" w:rsidR="00E9168A" w:rsidRDefault="00E9168A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Coaching for younger, primary-aged children</w:t>
      </w:r>
    </w:p>
    <w:p w14:paraId="762CBA46" w14:textId="4C441BEB" w:rsidR="00E9168A" w:rsidRDefault="00E9168A" w:rsidP="00124F06">
      <w:pPr>
        <w:pStyle w:val="ListParagraph"/>
        <w:numPr>
          <w:ilvl w:val="2"/>
          <w:numId w:val="6"/>
        </w:numPr>
        <w:spacing w:line="240" w:lineRule="auto"/>
        <w:jc w:val="both"/>
      </w:pPr>
      <w:r>
        <w:t>Must not overl</w:t>
      </w:r>
      <w:r w:rsidR="00913ECA">
        <w:t>o</w:t>
      </w:r>
      <w:r>
        <w:t xml:space="preserve">ok </w:t>
      </w:r>
      <w:r w:rsidR="00913ECA">
        <w:t xml:space="preserve">coaching for all age groups in clubs, </w:t>
      </w:r>
      <w:r w:rsidR="00FC0BAA">
        <w:t xml:space="preserve">particularly </w:t>
      </w:r>
      <w:r w:rsidR="00913ECA">
        <w:t>including individual development</w:t>
      </w:r>
    </w:p>
    <w:p w14:paraId="486E9067" w14:textId="148995A8" w:rsidR="00913ECA" w:rsidRDefault="00913ECA" w:rsidP="00124F06">
      <w:pPr>
        <w:pStyle w:val="ListParagraph"/>
        <w:numPr>
          <w:ilvl w:val="0"/>
          <w:numId w:val="6"/>
        </w:numPr>
        <w:spacing w:line="240" w:lineRule="auto"/>
        <w:jc w:val="both"/>
      </w:pPr>
      <w:r>
        <w:t>Expenditure agreed by the committee on ‘soft’ bowls for youngest age group</w:t>
      </w:r>
    </w:p>
    <w:p w14:paraId="7D3F027A" w14:textId="00202990" w:rsidR="00913ECA" w:rsidRDefault="00913ECA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>Overlooked area</w:t>
      </w:r>
    </w:p>
    <w:p w14:paraId="6CE733FB" w14:textId="3DE01BC0" w:rsidR="00913ECA" w:rsidRDefault="00913ECA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 xml:space="preserve">Finances to come equally from divisions. £1000 </w:t>
      </w:r>
      <w:r w:rsidR="00042292">
        <w:t xml:space="preserve">each </w:t>
      </w:r>
      <w:r>
        <w:t>suggested</w:t>
      </w:r>
    </w:p>
    <w:p w14:paraId="5DE3B970" w14:textId="0C1314AB" w:rsidR="00913ECA" w:rsidRDefault="00913ECA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>Bowls cost circa £90 per set</w:t>
      </w:r>
    </w:p>
    <w:p w14:paraId="530CA8E8" w14:textId="21F450A0" w:rsidR="00913ECA" w:rsidRDefault="00913ECA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 xml:space="preserve">Grants </w:t>
      </w:r>
      <w:proofErr w:type="gramStart"/>
      <w:r>
        <w:t>on the basis of</w:t>
      </w:r>
      <w:proofErr w:type="gramEnd"/>
      <w:r>
        <w:t xml:space="preserve"> matched funding, so County would retain an interest in the bowls</w:t>
      </w:r>
    </w:p>
    <w:p w14:paraId="1FFC42CF" w14:textId="599564D9" w:rsidR="00913ECA" w:rsidRDefault="00913ECA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>Grants to be offered to clubs that had a need for these and at least three players in that category, but they would have to share bowls with other clubs that wished to borrow</w:t>
      </w:r>
    </w:p>
    <w:p w14:paraId="534AB957" w14:textId="066CE96A" w:rsidR="00042292" w:rsidRDefault="00042292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proofErr w:type="gramStart"/>
      <w:r>
        <w:t>Thus</w:t>
      </w:r>
      <w:proofErr w:type="gramEnd"/>
      <w:r>
        <w:t xml:space="preserve"> need to ensure equality across the four </w:t>
      </w:r>
      <w:r w:rsidR="00FC0BAA">
        <w:t xml:space="preserve">GBA </w:t>
      </w:r>
      <w:r>
        <w:t>sections</w:t>
      </w:r>
    </w:p>
    <w:p w14:paraId="2496C59F" w14:textId="749BBC6F" w:rsidR="00913ECA" w:rsidRDefault="00913ECA" w:rsidP="00124F06">
      <w:pPr>
        <w:pStyle w:val="ListParagraph"/>
        <w:numPr>
          <w:ilvl w:val="1"/>
          <w:numId w:val="6"/>
        </w:numPr>
        <w:spacing w:line="240" w:lineRule="auto"/>
        <w:jc w:val="both"/>
      </w:pPr>
      <w:r>
        <w:t>Both storage and insurance would need to be considered</w:t>
      </w:r>
    </w:p>
    <w:p w14:paraId="1598D966" w14:textId="77777777" w:rsidR="00042292" w:rsidRDefault="00042292" w:rsidP="00042292">
      <w:pPr>
        <w:pStyle w:val="ListParagraph"/>
        <w:spacing w:line="240" w:lineRule="auto"/>
        <w:ind w:left="2007"/>
        <w:jc w:val="both"/>
      </w:pPr>
    </w:p>
    <w:p w14:paraId="0231BA12" w14:textId="76AA228D" w:rsidR="006D4A7D" w:rsidRDefault="006D4A7D" w:rsidP="00124F06">
      <w:pPr>
        <w:pStyle w:val="ListParagraph"/>
        <w:numPr>
          <w:ilvl w:val="1"/>
          <w:numId w:val="2"/>
        </w:numPr>
        <w:spacing w:line="240" w:lineRule="auto"/>
      </w:pPr>
      <w:r w:rsidRPr="00124F06">
        <w:rPr>
          <w:u w:val="single"/>
        </w:rPr>
        <w:t>Survey of GBA club needs</w:t>
      </w:r>
      <w:r>
        <w:t xml:space="preserve"> (including publicity, recruitment &amp; development)</w:t>
      </w:r>
    </w:p>
    <w:p w14:paraId="25BB0311" w14:textId="40EFFEAE" w:rsidR="006D4A7D" w:rsidRDefault="006D4A7D" w:rsidP="00124F06">
      <w:pPr>
        <w:pStyle w:val="ListParagraph"/>
        <w:numPr>
          <w:ilvl w:val="0"/>
          <w:numId w:val="7"/>
        </w:numPr>
        <w:spacing w:line="240" w:lineRule="auto"/>
      </w:pPr>
      <w:r>
        <w:t>Very few responses</w:t>
      </w:r>
      <w:r w:rsidR="00042292">
        <w:t xml:space="preserve"> from clubs, so arguably not the level of issue that had been suggested.  And that was reinforced by the detailed nature of the 11 responses received</w:t>
      </w:r>
      <w:r w:rsidR="0039786C">
        <w:t xml:space="preserve">.  </w:t>
      </w:r>
      <w:r w:rsidR="00042292">
        <w:t xml:space="preserve">The person whose approach caused the instigation of this investigation had not replied to the last of the </w:t>
      </w:r>
      <w:r w:rsidR="0039786C">
        <w:t>Chair’s long letters</w:t>
      </w:r>
      <w:r w:rsidR="00042292">
        <w:t>.</w:t>
      </w:r>
    </w:p>
    <w:p w14:paraId="3D97AEB7" w14:textId="36F0561B" w:rsidR="00042292" w:rsidRDefault="00042292" w:rsidP="00124F06">
      <w:pPr>
        <w:pStyle w:val="ListParagraph"/>
        <w:numPr>
          <w:ilvl w:val="0"/>
          <w:numId w:val="7"/>
        </w:numPr>
        <w:spacing w:line="240" w:lineRule="auto"/>
      </w:pPr>
      <w:r>
        <w:t xml:space="preserve">But </w:t>
      </w:r>
      <w:proofErr w:type="gramStart"/>
      <w:r>
        <w:t>nevertheless</w:t>
      </w:r>
      <w:proofErr w:type="gramEnd"/>
      <w:r>
        <w:t xml:space="preserve"> acknowledged that there are aspects of publicity and recruitment which need addressing by the County, but through greater encouragement to clubs to engage with the nationally-available </w:t>
      </w:r>
      <w:r w:rsidR="00415B35">
        <w:t xml:space="preserve">BDA/BE </w:t>
      </w:r>
      <w:r>
        <w:t>schemes, of which there are several.</w:t>
      </w:r>
      <w:r w:rsidR="00415B35">
        <w:t xml:space="preserve">  LB noted that retention of new players was an issue and down very much to </w:t>
      </w:r>
      <w:r w:rsidR="00FC0BAA">
        <w:t xml:space="preserve">the </w:t>
      </w:r>
      <w:r w:rsidR="00415B35">
        <w:t>way in which they were welcomed at the club.</w:t>
      </w:r>
      <w:r w:rsidR="00FC0BAA">
        <w:t xml:space="preserve">     [</w:t>
      </w:r>
      <w:proofErr w:type="gramStart"/>
      <w:r w:rsidR="00FC0BAA">
        <w:t>Action :</w:t>
      </w:r>
      <w:proofErr w:type="gramEnd"/>
      <w:r w:rsidR="00FC0BAA">
        <w:t xml:space="preserve">    LC]</w:t>
      </w:r>
    </w:p>
    <w:p w14:paraId="12A7FF9B" w14:textId="77777777" w:rsidR="00415B35" w:rsidRDefault="00415B35" w:rsidP="00042292">
      <w:pPr>
        <w:pStyle w:val="ListParagraph"/>
        <w:spacing w:line="240" w:lineRule="auto"/>
        <w:ind w:left="1287"/>
      </w:pPr>
    </w:p>
    <w:p w14:paraId="48BBFC83" w14:textId="6D2D6274" w:rsidR="006D4A7D" w:rsidRPr="00124F06" w:rsidRDefault="0039786C" w:rsidP="00124F06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124F06">
        <w:rPr>
          <w:u w:val="single"/>
        </w:rPr>
        <w:t>U</w:t>
      </w:r>
      <w:r w:rsidR="006D4A7D" w:rsidRPr="00124F06">
        <w:rPr>
          <w:u w:val="single"/>
        </w:rPr>
        <w:t>nified GBA Competition Rules</w:t>
      </w:r>
    </w:p>
    <w:p w14:paraId="4D292F92" w14:textId="3D24127D" w:rsidR="00AA653A" w:rsidRDefault="00AA653A" w:rsidP="00AA653A">
      <w:pPr>
        <w:pStyle w:val="ListParagraph"/>
        <w:spacing w:line="240" w:lineRule="auto"/>
        <w:ind w:left="567"/>
      </w:pPr>
      <w:r>
        <w:t xml:space="preserve">Chair and Secretary (both on the Working Group) briefly referred to the state of the process.  Rules now </w:t>
      </w:r>
      <w:proofErr w:type="gramStart"/>
      <w:r>
        <w:t>pretty well</w:t>
      </w:r>
      <w:proofErr w:type="gramEnd"/>
      <w:r>
        <w:t xml:space="preserve"> completed – just two issues to be resolved.  Rules needed for the two divisional yearbooks, of course.</w:t>
      </w:r>
      <w:r w:rsidR="00FC0BAA">
        <w:t xml:space="preserve">    [</w:t>
      </w:r>
      <w:proofErr w:type="gramStart"/>
      <w:r w:rsidR="00FC0BAA">
        <w:t>Action :</w:t>
      </w:r>
      <w:proofErr w:type="gramEnd"/>
      <w:r w:rsidR="00FC0BAA">
        <w:t xml:space="preserve">    LC]</w:t>
      </w:r>
    </w:p>
    <w:p w14:paraId="5D7BA1B6" w14:textId="77777777" w:rsidR="0039786C" w:rsidRDefault="0039786C" w:rsidP="00124F06">
      <w:pPr>
        <w:numPr>
          <w:ilvl w:val="0"/>
          <w:numId w:val="2"/>
        </w:numPr>
        <w:spacing w:before="0" w:line="240" w:lineRule="auto"/>
        <w:rPr>
          <w:b/>
        </w:rPr>
      </w:pPr>
      <w:r>
        <w:rPr>
          <w:b/>
        </w:rPr>
        <w:t xml:space="preserve">Financial Report    -   JH </w:t>
      </w:r>
    </w:p>
    <w:p w14:paraId="2BEA1698" w14:textId="6AF7A26C" w:rsidR="006D4A7D" w:rsidRPr="00AA653A" w:rsidRDefault="006D4A7D" w:rsidP="0039786C">
      <w:pPr>
        <w:spacing w:before="0" w:line="240" w:lineRule="auto"/>
        <w:rPr>
          <w:sz w:val="12"/>
          <w:szCs w:val="12"/>
        </w:rPr>
      </w:pPr>
    </w:p>
    <w:p w14:paraId="391F0B3C" w14:textId="1F590443" w:rsidR="0039786C" w:rsidRDefault="0039786C" w:rsidP="00415B35">
      <w:pPr>
        <w:spacing w:before="0" w:line="240" w:lineRule="auto"/>
        <w:ind w:left="567" w:hanging="567"/>
      </w:pPr>
      <w:r w:rsidRPr="0039786C">
        <w:t>7.1</w:t>
      </w:r>
      <w:r>
        <w:t xml:space="preserve">      </w:t>
      </w:r>
      <w:r w:rsidRPr="00124F06">
        <w:rPr>
          <w:u w:val="single"/>
        </w:rPr>
        <w:t>Affiliations update</w:t>
      </w:r>
      <w:r>
        <w:t xml:space="preserve"> </w:t>
      </w:r>
      <w:r w:rsidR="00AA653A">
        <w:t xml:space="preserve">  Generally going very well.  Only 8 clubs still to provide their data and three of them are imminent.  The other five, which includes one of the very biggest cubs, will be approached again.</w:t>
      </w:r>
      <w:r w:rsidR="00FC0BAA">
        <w:t xml:space="preserve">    [</w:t>
      </w:r>
      <w:proofErr w:type="gramStart"/>
      <w:r w:rsidR="00FC0BAA">
        <w:t>Action :</w:t>
      </w:r>
      <w:proofErr w:type="gramEnd"/>
      <w:r w:rsidR="00FC0BAA">
        <w:t xml:space="preserve">    JH, LC]</w:t>
      </w:r>
    </w:p>
    <w:p w14:paraId="3A012D20" w14:textId="195B3AB3" w:rsidR="0039786C" w:rsidRDefault="0039786C" w:rsidP="00415B35">
      <w:pPr>
        <w:spacing w:before="0" w:line="240" w:lineRule="auto"/>
        <w:ind w:left="567" w:hanging="567"/>
      </w:pPr>
      <w:r>
        <w:t xml:space="preserve">7.2      </w:t>
      </w:r>
      <w:r w:rsidRPr="00124F06">
        <w:rPr>
          <w:u w:val="single"/>
        </w:rPr>
        <w:t>Consolidated accounts</w:t>
      </w:r>
      <w:r w:rsidR="00AA653A">
        <w:t xml:space="preserve">    Should be completed later this week</w:t>
      </w:r>
      <w:r w:rsidR="00415B35">
        <w:t>.</w:t>
      </w:r>
      <w:r w:rsidR="00FC0BAA">
        <w:t xml:space="preserve">    [</w:t>
      </w:r>
      <w:proofErr w:type="gramStart"/>
      <w:r w:rsidR="00FC0BAA">
        <w:t>Action :</w:t>
      </w:r>
      <w:proofErr w:type="gramEnd"/>
      <w:r w:rsidR="00FC0BAA">
        <w:t xml:space="preserve">    JH]</w:t>
      </w:r>
    </w:p>
    <w:p w14:paraId="47DD53EF" w14:textId="10FA27D5" w:rsidR="0039786C" w:rsidRPr="0039786C" w:rsidRDefault="0039786C" w:rsidP="00415B35">
      <w:pPr>
        <w:spacing w:before="0" w:line="240" w:lineRule="auto"/>
        <w:ind w:left="567" w:hanging="567"/>
      </w:pPr>
      <w:r>
        <w:t>7.</w:t>
      </w:r>
      <w:r w:rsidR="00415B35">
        <w:t>3</w:t>
      </w:r>
      <w:r>
        <w:t xml:space="preserve">      </w:t>
      </w:r>
      <w:r w:rsidR="00415B35" w:rsidRPr="00124F06">
        <w:rPr>
          <w:u w:val="single"/>
        </w:rPr>
        <w:t>E</w:t>
      </w:r>
      <w:r w:rsidRPr="00124F06">
        <w:rPr>
          <w:u w:val="single"/>
        </w:rPr>
        <w:t xml:space="preserve">xpenses for </w:t>
      </w:r>
      <w:r w:rsidR="00415B35" w:rsidRPr="00124F06">
        <w:rPr>
          <w:u w:val="single"/>
        </w:rPr>
        <w:t xml:space="preserve">National </w:t>
      </w:r>
      <w:r w:rsidRPr="00124F06">
        <w:rPr>
          <w:u w:val="single"/>
        </w:rPr>
        <w:t xml:space="preserve">Mixed Rink </w:t>
      </w:r>
      <w:proofErr w:type="gramStart"/>
      <w:r w:rsidRPr="00124F06">
        <w:rPr>
          <w:u w:val="single"/>
        </w:rPr>
        <w:t>winners</w:t>
      </w:r>
      <w:proofErr w:type="gramEnd"/>
      <w:r w:rsidR="00415B35">
        <w:t xml:space="preserve">       Agreed, after discussion, that the divisions would offer £50 to each competitor, with each division funding two players.  This is not something that happens often, nor ever will.</w:t>
      </w:r>
      <w:r w:rsidR="00FC0BAA">
        <w:t xml:space="preserve">      [</w:t>
      </w:r>
      <w:proofErr w:type="gramStart"/>
      <w:r w:rsidR="00FC0BAA">
        <w:t>Action :</w:t>
      </w:r>
      <w:proofErr w:type="gramEnd"/>
      <w:r w:rsidR="00FC0BAA">
        <w:t xml:space="preserve">    AH, KH]</w:t>
      </w:r>
    </w:p>
    <w:p w14:paraId="5468B030" w14:textId="0ECC2884" w:rsidR="0039786C" w:rsidRPr="0039786C" w:rsidRDefault="0039786C" w:rsidP="00415B35">
      <w:pPr>
        <w:spacing w:before="0" w:line="240" w:lineRule="auto"/>
        <w:ind w:left="567" w:hanging="567"/>
      </w:pPr>
      <w:r w:rsidRPr="0039786C">
        <w:t>7.</w:t>
      </w:r>
      <w:r w:rsidR="00415B35">
        <w:t>4</w:t>
      </w:r>
      <w:r w:rsidRPr="0039786C">
        <w:t xml:space="preserve">  </w:t>
      </w:r>
      <w:r w:rsidR="00415B35">
        <w:t xml:space="preserve">     </w:t>
      </w:r>
      <w:r w:rsidR="00415B35" w:rsidRPr="00124F06">
        <w:rPr>
          <w:u w:val="single"/>
        </w:rPr>
        <w:t>Orders for BE Yearbooks</w:t>
      </w:r>
      <w:r w:rsidR="00415B35">
        <w:t xml:space="preserve"> stand at 120 so far.  Orders for GBA handbooks probably need a reminder; numbers presently well down on last year.</w:t>
      </w:r>
      <w:r w:rsidR="00FC0BAA">
        <w:t xml:space="preserve">      [</w:t>
      </w:r>
      <w:proofErr w:type="gramStart"/>
      <w:r w:rsidR="00FC0BAA">
        <w:t>Action :</w:t>
      </w:r>
      <w:proofErr w:type="gramEnd"/>
      <w:r w:rsidR="00FC0BAA">
        <w:t xml:space="preserve">    LC]</w:t>
      </w:r>
    </w:p>
    <w:p w14:paraId="4B6B813B" w14:textId="77777777" w:rsidR="0039786C" w:rsidRPr="0039786C" w:rsidRDefault="0039786C" w:rsidP="0039786C">
      <w:pPr>
        <w:spacing w:before="0" w:line="240" w:lineRule="auto"/>
      </w:pPr>
    </w:p>
    <w:p w14:paraId="7DB45A17" w14:textId="484576C4" w:rsidR="00483644" w:rsidRDefault="00706AA7" w:rsidP="00124F06">
      <w:pPr>
        <w:numPr>
          <w:ilvl w:val="0"/>
          <w:numId w:val="2"/>
        </w:numPr>
        <w:spacing w:before="0" w:line="240" w:lineRule="auto"/>
        <w:ind w:left="567" w:hanging="567"/>
        <w:rPr>
          <w:b/>
        </w:rPr>
      </w:pPr>
      <w:r>
        <w:rPr>
          <w:b/>
        </w:rPr>
        <w:t>Annual Presentation Luncheon</w:t>
      </w:r>
      <w:r w:rsidR="002A7225">
        <w:rPr>
          <w:b/>
        </w:rPr>
        <w:t xml:space="preserve"> </w:t>
      </w:r>
      <w:proofErr w:type="gramStart"/>
      <w:r w:rsidR="002A7225">
        <w:rPr>
          <w:b/>
        </w:rPr>
        <w:t xml:space="preserve">- </w:t>
      </w:r>
      <w:r w:rsidR="000C21E8">
        <w:rPr>
          <w:b/>
        </w:rPr>
        <w:t xml:space="preserve"> </w:t>
      </w:r>
      <w:r w:rsidR="00AB7630">
        <w:rPr>
          <w:b/>
        </w:rPr>
        <w:t>LC</w:t>
      </w:r>
      <w:proofErr w:type="gramEnd"/>
    </w:p>
    <w:p w14:paraId="2F2BE86C" w14:textId="428039D9" w:rsidR="002A7225" w:rsidRPr="00BC47D2" w:rsidRDefault="002A7225" w:rsidP="002A7225">
      <w:pPr>
        <w:spacing w:before="0" w:line="240" w:lineRule="auto"/>
        <w:rPr>
          <w:sz w:val="12"/>
          <w:szCs w:val="12"/>
        </w:rPr>
      </w:pPr>
    </w:p>
    <w:p w14:paraId="45D6C705" w14:textId="72294D81" w:rsidR="00750EE2" w:rsidRDefault="0039786C" w:rsidP="00750EE2">
      <w:pPr>
        <w:pStyle w:val="ListParagraph"/>
        <w:spacing w:line="240" w:lineRule="auto"/>
        <w:ind w:left="360" w:firstLine="207"/>
      </w:pPr>
      <w:r>
        <w:t xml:space="preserve">Feedback - </w:t>
      </w:r>
      <w:r w:rsidR="00750EE2">
        <w:t>w</w:t>
      </w:r>
      <w:r w:rsidR="000A356A">
        <w:t xml:space="preserve">ent very well.  </w:t>
      </w:r>
      <w:r w:rsidR="00750EE2">
        <w:t xml:space="preserve"> Booked again for 25 October 2020.  Cost slightly up - £24 per head.</w:t>
      </w:r>
    </w:p>
    <w:p w14:paraId="358F326B" w14:textId="77777777" w:rsidR="00750EE2" w:rsidRPr="00750EE2" w:rsidRDefault="00750EE2" w:rsidP="00750EE2">
      <w:pPr>
        <w:pStyle w:val="ListParagraph"/>
        <w:spacing w:line="240" w:lineRule="auto"/>
        <w:ind w:left="360"/>
        <w:rPr>
          <w:sz w:val="12"/>
          <w:szCs w:val="12"/>
        </w:rPr>
      </w:pPr>
    </w:p>
    <w:p w14:paraId="5B373F87" w14:textId="20DE8556" w:rsidR="002A7225" w:rsidRPr="0039786C" w:rsidRDefault="001A3A8E" w:rsidP="00750EE2">
      <w:pPr>
        <w:spacing w:line="240" w:lineRule="auto"/>
        <w:ind w:left="567" w:hanging="567"/>
        <w:rPr>
          <w:b/>
          <w:sz w:val="12"/>
          <w:szCs w:val="12"/>
        </w:rPr>
      </w:pPr>
      <w:r>
        <w:rPr>
          <w:b/>
        </w:rPr>
        <w:t>9.</w:t>
      </w:r>
      <w:r>
        <w:rPr>
          <w:b/>
        </w:rPr>
        <w:tab/>
      </w:r>
      <w:r w:rsidR="0039786C" w:rsidRPr="0039786C">
        <w:rPr>
          <w:b/>
        </w:rPr>
        <w:t>9</w:t>
      </w:r>
      <w:r w:rsidR="0039786C" w:rsidRPr="0039786C">
        <w:rPr>
          <w:b/>
          <w:vertAlign w:val="superscript"/>
        </w:rPr>
        <w:t>th</w:t>
      </w:r>
      <w:r w:rsidR="0039786C" w:rsidRPr="0039786C">
        <w:rPr>
          <w:b/>
        </w:rPr>
        <w:t xml:space="preserve"> Annual General Meeting, 1</w:t>
      </w:r>
      <w:r>
        <w:rPr>
          <w:b/>
        </w:rPr>
        <w:t>1</w:t>
      </w:r>
      <w:r w:rsidR="0039786C" w:rsidRPr="0039786C">
        <w:rPr>
          <w:b/>
        </w:rPr>
        <w:t xml:space="preserve"> January 2020    </w:t>
      </w:r>
    </w:p>
    <w:p w14:paraId="29E295BB" w14:textId="77777777" w:rsidR="001A3A8E" w:rsidRPr="00750EE2" w:rsidRDefault="001A3A8E" w:rsidP="00DA6B4F">
      <w:pPr>
        <w:spacing w:before="0" w:line="240" w:lineRule="auto"/>
        <w:ind w:left="567" w:hanging="567"/>
        <w:rPr>
          <w:sz w:val="12"/>
          <w:szCs w:val="12"/>
        </w:rPr>
      </w:pPr>
    </w:p>
    <w:p w14:paraId="5D33FE10" w14:textId="493B144A" w:rsidR="001A3A8E" w:rsidRDefault="001A3A8E" w:rsidP="00750EE2">
      <w:pPr>
        <w:spacing w:before="0" w:line="240" w:lineRule="auto"/>
        <w:ind w:left="567"/>
      </w:pPr>
      <w:r>
        <w:t>Very straightforward</w:t>
      </w:r>
      <w:r w:rsidR="00750EE2">
        <w:t xml:space="preserve"> agenda, with no proposals.  So can allow an Open Forum for discussion of agreed topics.   Possibility of complication of a</w:t>
      </w:r>
      <w:r w:rsidR="00FC0BAA">
        <w:t>n</w:t>
      </w:r>
      <w:r w:rsidR="00750EE2">
        <w:t xml:space="preserve"> SGM, but nothing received so far.  Circulation </w:t>
      </w:r>
      <w:proofErr w:type="gramStart"/>
      <w:r w:rsidR="00750EE2">
        <w:t>has to</w:t>
      </w:r>
      <w:proofErr w:type="gramEnd"/>
      <w:r w:rsidR="00750EE2">
        <w:t xml:space="preserve"> be before next weekend (20</w:t>
      </w:r>
      <w:r w:rsidR="00750EE2" w:rsidRPr="00750EE2">
        <w:rPr>
          <w:vertAlign w:val="superscript"/>
        </w:rPr>
        <w:t>th</w:t>
      </w:r>
      <w:r w:rsidR="00750EE2">
        <w:t xml:space="preserve"> December).</w:t>
      </w:r>
    </w:p>
    <w:p w14:paraId="671D94EF" w14:textId="77777777" w:rsidR="000C21E8" w:rsidRPr="006C2C24" w:rsidRDefault="000C21E8" w:rsidP="00F877AF">
      <w:pPr>
        <w:spacing w:before="0" w:line="240" w:lineRule="auto"/>
        <w:ind w:left="567"/>
        <w:rPr>
          <w:b/>
          <w:sz w:val="12"/>
          <w:szCs w:val="12"/>
        </w:rPr>
      </w:pPr>
    </w:p>
    <w:p w14:paraId="13786414" w14:textId="4B9DB092" w:rsidR="00627757" w:rsidRPr="001A3A8E" w:rsidRDefault="00516C94" w:rsidP="00124F06">
      <w:pPr>
        <w:pStyle w:val="ListParagraph"/>
        <w:numPr>
          <w:ilvl w:val="0"/>
          <w:numId w:val="3"/>
        </w:numPr>
        <w:spacing w:after="120"/>
        <w:ind w:hanging="720"/>
        <w:rPr>
          <w:b/>
        </w:rPr>
      </w:pPr>
      <w:r w:rsidRPr="001A3A8E">
        <w:rPr>
          <w:b/>
        </w:rPr>
        <w:t>Bowls England matters</w:t>
      </w:r>
      <w:r w:rsidR="00B90908" w:rsidRPr="001A3A8E">
        <w:rPr>
          <w:b/>
        </w:rPr>
        <w:t xml:space="preserve">   </w:t>
      </w:r>
    </w:p>
    <w:p w14:paraId="6CE90119" w14:textId="77777777" w:rsidR="003141ED" w:rsidRDefault="001A3A8E" w:rsidP="00B90908">
      <w:pPr>
        <w:spacing w:before="0" w:line="240" w:lineRule="auto"/>
        <w:ind w:left="567" w:hanging="567"/>
      </w:pPr>
      <w:r>
        <w:t>10</w:t>
      </w:r>
      <w:r w:rsidR="00B90908">
        <w:t xml:space="preserve">.1 </w:t>
      </w:r>
      <w:r w:rsidR="00B90908">
        <w:tab/>
      </w:r>
      <w:r w:rsidRPr="00124F06">
        <w:rPr>
          <w:u w:val="single"/>
        </w:rPr>
        <w:t xml:space="preserve">Counties </w:t>
      </w:r>
      <w:proofErr w:type="gramStart"/>
      <w:r w:rsidRPr="00124F06">
        <w:rPr>
          <w:u w:val="single"/>
        </w:rPr>
        <w:t>Meeting</w:t>
      </w:r>
      <w:r>
        <w:t xml:space="preserve"> </w:t>
      </w:r>
      <w:r w:rsidR="003141ED">
        <w:t>,</w:t>
      </w:r>
      <w:proofErr w:type="gramEnd"/>
      <w:r w:rsidR="003141ED">
        <w:t xml:space="preserve"> 23 November 2019</w:t>
      </w:r>
    </w:p>
    <w:p w14:paraId="33897607" w14:textId="77777777" w:rsidR="003141ED" w:rsidRPr="003141ED" w:rsidRDefault="003141ED" w:rsidP="00B90908">
      <w:pPr>
        <w:spacing w:before="0" w:line="240" w:lineRule="auto"/>
        <w:ind w:left="567" w:hanging="567"/>
        <w:rPr>
          <w:sz w:val="12"/>
          <w:szCs w:val="12"/>
        </w:rPr>
      </w:pPr>
    </w:p>
    <w:p w14:paraId="699B9A81" w14:textId="07A785A5" w:rsidR="003141ED" w:rsidRDefault="00750EE2" w:rsidP="00124F06">
      <w:pPr>
        <w:pStyle w:val="ListParagraph"/>
        <w:numPr>
          <w:ilvl w:val="0"/>
          <w:numId w:val="8"/>
        </w:numPr>
        <w:spacing w:after="0" w:line="240" w:lineRule="auto"/>
        <w:ind w:left="993" w:hanging="295"/>
      </w:pPr>
      <w:r>
        <w:t>Administ</w:t>
      </w:r>
      <w:r w:rsidR="003141ED">
        <w:t>rat</w:t>
      </w:r>
      <w:r>
        <w:t xml:space="preserve">or had </w:t>
      </w:r>
      <w:r w:rsidR="003141ED">
        <w:t>pre-circulated the complete presentation for the meeting</w:t>
      </w:r>
      <w:r w:rsidR="0040519A">
        <w:t>.  G</w:t>
      </w:r>
      <w:r w:rsidR="003141ED">
        <w:t>ood meeting, with emphasis on information transmission.   Included the following</w:t>
      </w:r>
      <w:r w:rsidR="0040519A">
        <w:t xml:space="preserve"> </w:t>
      </w:r>
      <w:proofErr w:type="gramStart"/>
      <w:r w:rsidR="0040519A">
        <w:t>topics</w:t>
      </w:r>
      <w:r w:rsidR="003141ED">
        <w:t xml:space="preserve"> :</w:t>
      </w:r>
      <w:proofErr w:type="gramEnd"/>
    </w:p>
    <w:p w14:paraId="40BEBA85" w14:textId="77777777" w:rsidR="00FC0BAA" w:rsidRPr="00FC0BAA" w:rsidRDefault="00FC0BAA" w:rsidP="00FC0BAA">
      <w:pPr>
        <w:pStyle w:val="ListParagraph"/>
        <w:spacing w:after="0" w:line="240" w:lineRule="auto"/>
        <w:ind w:left="993"/>
        <w:rPr>
          <w:sz w:val="8"/>
          <w:szCs w:val="8"/>
        </w:rPr>
      </w:pPr>
    </w:p>
    <w:p w14:paraId="11833084" w14:textId="77777777" w:rsidR="003141ED" w:rsidRDefault="003141ED" w:rsidP="00124F06">
      <w:pPr>
        <w:numPr>
          <w:ilvl w:val="1"/>
          <w:numId w:val="8"/>
        </w:numPr>
        <w:spacing w:before="0" w:line="240" w:lineRule="auto"/>
      </w:pPr>
      <w:r>
        <w:t>BDA update, on existing schemes, but also on the future</w:t>
      </w:r>
    </w:p>
    <w:p w14:paraId="70E8EFC6" w14:textId="77777777" w:rsidR="003141ED" w:rsidRDefault="003141ED" w:rsidP="00124F06">
      <w:pPr>
        <w:numPr>
          <w:ilvl w:val="1"/>
          <w:numId w:val="8"/>
        </w:numPr>
        <w:spacing w:before="0" w:line="240" w:lineRule="auto"/>
      </w:pPr>
      <w:r>
        <w:t>Commonwealth Games.  Given by the Director of the Games</w:t>
      </w:r>
    </w:p>
    <w:p w14:paraId="33436522" w14:textId="77777777" w:rsidR="003141ED" w:rsidRDefault="003141ED" w:rsidP="00124F06">
      <w:pPr>
        <w:numPr>
          <w:ilvl w:val="1"/>
          <w:numId w:val="8"/>
        </w:numPr>
        <w:spacing w:before="0" w:line="240" w:lineRule="auto"/>
      </w:pPr>
      <w:r>
        <w:t>Commonwealth Games – implications for Bowls England</w:t>
      </w:r>
    </w:p>
    <w:p w14:paraId="3B8B99E6" w14:textId="77777777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>Changes in greens and facilities now under way</w:t>
      </w:r>
    </w:p>
    <w:p w14:paraId="759BF082" w14:textId="77777777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 xml:space="preserve">Implications for the 2022 National Championships </w:t>
      </w:r>
      <w:proofErr w:type="gramStart"/>
      <w:r>
        <w:t>include :</w:t>
      </w:r>
      <w:proofErr w:type="gramEnd"/>
    </w:p>
    <w:p w14:paraId="7A6690E7" w14:textId="77777777" w:rsidR="003141ED" w:rsidRDefault="003141ED" w:rsidP="00124F06">
      <w:pPr>
        <w:numPr>
          <w:ilvl w:val="3"/>
          <w:numId w:val="8"/>
        </w:numPr>
        <w:spacing w:before="0" w:line="240" w:lineRule="auto"/>
        <w:ind w:left="2552" w:hanging="284"/>
      </w:pPr>
      <w:r>
        <w:t>Delayed start – 3</w:t>
      </w:r>
      <w:r w:rsidRPr="00B86E96">
        <w:rPr>
          <w:vertAlign w:val="superscript"/>
        </w:rPr>
        <w:t>rd</w:t>
      </w:r>
      <w:r>
        <w:t xml:space="preserve"> week in August</w:t>
      </w:r>
    </w:p>
    <w:p w14:paraId="4BD1DA7D" w14:textId="77777777" w:rsidR="003141ED" w:rsidRDefault="003141ED" w:rsidP="00124F06">
      <w:pPr>
        <w:numPr>
          <w:ilvl w:val="3"/>
          <w:numId w:val="8"/>
        </w:numPr>
        <w:spacing w:before="0" w:line="240" w:lineRule="auto"/>
        <w:ind w:left="2552" w:hanging="284"/>
      </w:pPr>
      <w:r>
        <w:t>Only 3 weeks instead of 4.  Probably mixing of women’s and men’s events</w:t>
      </w:r>
    </w:p>
    <w:p w14:paraId="4CB7CEE4" w14:textId="77777777" w:rsidR="003141ED" w:rsidRDefault="003141ED" w:rsidP="00124F06">
      <w:pPr>
        <w:numPr>
          <w:ilvl w:val="3"/>
          <w:numId w:val="8"/>
        </w:numPr>
        <w:spacing w:before="0" w:line="240" w:lineRule="auto"/>
        <w:ind w:left="2552" w:hanging="284"/>
      </w:pPr>
      <w:r>
        <w:t>Possible triple daily sessions to cope with scheduling difficulties</w:t>
      </w:r>
    </w:p>
    <w:p w14:paraId="4288E6BB" w14:textId="77777777" w:rsidR="003141ED" w:rsidRDefault="003141ED" w:rsidP="00124F06">
      <w:pPr>
        <w:numPr>
          <w:ilvl w:val="3"/>
          <w:numId w:val="8"/>
        </w:numPr>
        <w:spacing w:before="0" w:line="240" w:lineRule="auto"/>
        <w:ind w:left="2552" w:hanging="284"/>
      </w:pPr>
      <w:r>
        <w:t>Shortened game lengths – 18 ends for Fours, Pairs</w:t>
      </w:r>
    </w:p>
    <w:p w14:paraId="19086EF9" w14:textId="77777777" w:rsidR="003141ED" w:rsidRDefault="003141ED" w:rsidP="00124F06">
      <w:pPr>
        <w:numPr>
          <w:ilvl w:val="3"/>
          <w:numId w:val="8"/>
        </w:numPr>
        <w:spacing w:before="0" w:line="240" w:lineRule="auto"/>
        <w:ind w:left="2552" w:hanging="284"/>
      </w:pPr>
      <w:r>
        <w:t>Possible moving of some National Competitions to other Warwickshire locations</w:t>
      </w:r>
    </w:p>
    <w:p w14:paraId="73961488" w14:textId="3EBC9B76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>2022 BIBC Championships (in July) looking for double-green alternative location – Gloucestershire club possible</w:t>
      </w:r>
    </w:p>
    <w:p w14:paraId="64A4D023" w14:textId="68C1EF47" w:rsidR="003141ED" w:rsidRDefault="003141ED" w:rsidP="00124F06">
      <w:pPr>
        <w:numPr>
          <w:ilvl w:val="1"/>
          <w:numId w:val="8"/>
        </w:numPr>
        <w:spacing w:before="0" w:line="240" w:lineRule="auto"/>
      </w:pPr>
      <w:r>
        <w:t>Management, Audit &amp; Review Committee update</w:t>
      </w:r>
    </w:p>
    <w:p w14:paraId="730556C6" w14:textId="129BA62A" w:rsidR="003141ED" w:rsidRDefault="003141ED" w:rsidP="00124F06">
      <w:pPr>
        <w:numPr>
          <w:ilvl w:val="1"/>
          <w:numId w:val="8"/>
        </w:numPr>
        <w:spacing w:before="0" w:line="240" w:lineRule="auto"/>
      </w:pPr>
      <w:r>
        <w:t>County proposals for AGM considered in turn</w:t>
      </w:r>
    </w:p>
    <w:p w14:paraId="78424337" w14:textId="473EC762" w:rsidR="003141ED" w:rsidRDefault="003141ED" w:rsidP="00124F06">
      <w:pPr>
        <w:numPr>
          <w:ilvl w:val="1"/>
          <w:numId w:val="8"/>
        </w:numPr>
        <w:spacing w:before="0" w:line="240" w:lineRule="auto"/>
      </w:pPr>
      <w:r>
        <w:t xml:space="preserve">County </w:t>
      </w:r>
      <w:proofErr w:type="gramStart"/>
      <w:r>
        <w:t>Support :</w:t>
      </w:r>
      <w:proofErr w:type="gramEnd"/>
    </w:p>
    <w:p w14:paraId="4E73DE2E" w14:textId="0708EFDC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>Greens maintenance</w:t>
      </w:r>
    </w:p>
    <w:p w14:paraId="7CE6904D" w14:textId="627EF3FB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>Coaching Services</w:t>
      </w:r>
    </w:p>
    <w:p w14:paraId="3B62DCBE" w14:textId="52F8DCC5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>Umpiring Services</w:t>
      </w:r>
    </w:p>
    <w:p w14:paraId="303A65B5" w14:textId="75C482BD" w:rsidR="003141ED" w:rsidRDefault="003141ED" w:rsidP="00124F06">
      <w:pPr>
        <w:numPr>
          <w:ilvl w:val="2"/>
          <w:numId w:val="8"/>
        </w:numPr>
        <w:spacing w:before="0" w:line="240" w:lineRule="auto"/>
      </w:pPr>
      <w:r>
        <w:t xml:space="preserve">Third Party Funding </w:t>
      </w:r>
      <w:r w:rsidR="0040519A">
        <w:t>assistance</w:t>
      </w:r>
    </w:p>
    <w:p w14:paraId="6F9753F6" w14:textId="7B003A44" w:rsidR="001A3A8E" w:rsidRDefault="001A3A8E" w:rsidP="003141ED">
      <w:pPr>
        <w:spacing w:before="0" w:line="240" w:lineRule="auto"/>
        <w:ind w:left="2871" w:firstLine="585"/>
      </w:pPr>
    </w:p>
    <w:p w14:paraId="617C8355" w14:textId="77777777" w:rsidR="001A3A8E" w:rsidRDefault="001A3A8E" w:rsidP="003141ED">
      <w:pPr>
        <w:spacing w:before="0" w:line="240" w:lineRule="auto"/>
        <w:ind w:left="567" w:hanging="567"/>
      </w:pPr>
    </w:p>
    <w:p w14:paraId="272BEE3A" w14:textId="5998EA95" w:rsidR="0040519A" w:rsidRDefault="0040519A" w:rsidP="00124F06">
      <w:pPr>
        <w:pStyle w:val="ListParagraph"/>
        <w:numPr>
          <w:ilvl w:val="1"/>
          <w:numId w:val="3"/>
        </w:numPr>
        <w:spacing w:after="0" w:line="240" w:lineRule="auto"/>
        <w:ind w:left="567" w:hanging="567"/>
      </w:pPr>
      <w:r w:rsidRPr="00124F06">
        <w:rPr>
          <w:u w:val="single"/>
        </w:rPr>
        <w:lastRenderedPageBreak/>
        <w:t>Women’s Presentation Dinner</w:t>
      </w:r>
      <w:r w:rsidR="004D02AB">
        <w:t xml:space="preserve">, 23 November   </w:t>
      </w:r>
      <w:r>
        <w:t xml:space="preserve">    Noted that Gloucest</w:t>
      </w:r>
      <w:r w:rsidR="00FC0BAA">
        <w:t>er</w:t>
      </w:r>
      <w:r>
        <w:t xml:space="preserve">shire had a trophy for Women’s Benevolent Triples, third place </w:t>
      </w:r>
      <w:proofErr w:type="gramStart"/>
      <w:r>
        <w:t>nationally :</w:t>
      </w:r>
      <w:proofErr w:type="gramEnd"/>
      <w:r>
        <w:t xml:space="preserve">  Sally Rolls, Pauline Gunn and Kay Gent </w:t>
      </w:r>
    </w:p>
    <w:p w14:paraId="3913EE5A" w14:textId="77777777" w:rsidR="00BA2685" w:rsidRPr="00BA2685" w:rsidRDefault="00BA2685" w:rsidP="003141ED">
      <w:pPr>
        <w:pStyle w:val="ListParagraph"/>
        <w:spacing w:after="0" w:line="240" w:lineRule="auto"/>
        <w:ind w:left="1276"/>
        <w:rPr>
          <w:sz w:val="12"/>
          <w:szCs w:val="12"/>
        </w:rPr>
      </w:pPr>
    </w:p>
    <w:p w14:paraId="7C214AAD" w14:textId="18A2244B" w:rsidR="00483644" w:rsidRDefault="00BA56E6" w:rsidP="00124F06">
      <w:pPr>
        <w:numPr>
          <w:ilvl w:val="0"/>
          <w:numId w:val="3"/>
        </w:numPr>
        <w:spacing w:before="0" w:line="240" w:lineRule="auto"/>
        <w:ind w:left="567" w:hanging="567"/>
        <w:rPr>
          <w:b/>
        </w:rPr>
      </w:pPr>
      <w:r>
        <w:rPr>
          <w:b/>
        </w:rPr>
        <w:t>AOB</w:t>
      </w:r>
    </w:p>
    <w:p w14:paraId="1F57211F" w14:textId="6C9E6DDD" w:rsidR="0040519A" w:rsidRPr="00FC0BAA" w:rsidRDefault="0040519A" w:rsidP="0040519A">
      <w:pPr>
        <w:spacing w:before="0" w:line="240" w:lineRule="auto"/>
        <w:rPr>
          <w:sz w:val="12"/>
          <w:szCs w:val="12"/>
        </w:rPr>
      </w:pPr>
    </w:p>
    <w:p w14:paraId="14E99BB1" w14:textId="6E6BC152" w:rsidR="0040519A" w:rsidRPr="0040519A" w:rsidRDefault="0040519A" w:rsidP="0040519A">
      <w:pPr>
        <w:spacing w:before="0" w:line="240" w:lineRule="auto"/>
      </w:pPr>
      <w:r>
        <w:t>11.1       Difficulty with umpire payments through the EBUA still there, despite new Treasurer.</w:t>
      </w:r>
    </w:p>
    <w:p w14:paraId="3851FF9C" w14:textId="77777777" w:rsidR="004A5E08" w:rsidRPr="004A5E08" w:rsidRDefault="004A5E08" w:rsidP="00F877AF">
      <w:pPr>
        <w:spacing w:before="0" w:line="240" w:lineRule="auto"/>
        <w:rPr>
          <w:color w:val="FF0000"/>
          <w:sz w:val="8"/>
          <w:szCs w:val="8"/>
        </w:rPr>
      </w:pPr>
    </w:p>
    <w:p w14:paraId="0D685F4A" w14:textId="6B8DE156" w:rsidR="00483644" w:rsidRPr="00D423E2" w:rsidRDefault="00483644" w:rsidP="00627757">
      <w:pPr>
        <w:spacing w:before="0" w:line="240" w:lineRule="auto"/>
        <w:ind w:left="567" w:hanging="567"/>
        <w:rPr>
          <w:sz w:val="12"/>
          <w:szCs w:val="12"/>
        </w:rPr>
      </w:pPr>
    </w:p>
    <w:p w14:paraId="6340E098" w14:textId="4F8FDE17" w:rsidR="00CF0F58" w:rsidRDefault="00CF0F58" w:rsidP="002F24AF">
      <w:pPr>
        <w:spacing w:before="0" w:line="240" w:lineRule="auto"/>
        <w:jc w:val="center"/>
      </w:pPr>
    </w:p>
    <w:p w14:paraId="5D480599" w14:textId="77777777" w:rsidR="00083FDE" w:rsidRDefault="00083FDE" w:rsidP="002F24AF">
      <w:pPr>
        <w:spacing w:before="0" w:line="240" w:lineRule="auto"/>
        <w:jc w:val="center"/>
      </w:pPr>
    </w:p>
    <w:p w14:paraId="31CC3BE2" w14:textId="71FCBF47" w:rsidR="00512F0C" w:rsidRPr="007F5E37" w:rsidRDefault="000A7A10" w:rsidP="002F24AF">
      <w:pPr>
        <w:spacing w:before="0" w:line="240" w:lineRule="auto"/>
        <w:jc w:val="center"/>
      </w:pPr>
      <w:r w:rsidRPr="007F5E37">
        <w:t xml:space="preserve">Meeting closed at </w:t>
      </w:r>
      <w:r w:rsidR="00F877AF">
        <w:t>1.</w:t>
      </w:r>
      <w:r w:rsidR="0040519A">
        <w:t>0</w:t>
      </w:r>
      <w:r w:rsidR="00083FDE">
        <w:t>0 pm</w:t>
      </w:r>
    </w:p>
    <w:p w14:paraId="501D1EA5" w14:textId="77777777" w:rsidR="00DF4FB8" w:rsidRPr="009624B3" w:rsidRDefault="00DF4FB8" w:rsidP="002F24AF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</w:p>
    <w:p w14:paraId="30C8B677" w14:textId="68FF9693" w:rsidR="000A356A" w:rsidRPr="007F5E37" w:rsidRDefault="009B55FB" w:rsidP="002F24AF">
      <w:pPr>
        <w:pStyle w:val="ListParagraph"/>
        <w:spacing w:after="0" w:line="240" w:lineRule="auto"/>
        <w:ind w:left="0"/>
        <w:jc w:val="center"/>
        <w:rPr>
          <w:sz w:val="20"/>
          <w:szCs w:val="20"/>
        </w:rPr>
      </w:pPr>
      <w:r>
        <w:rPr>
          <w:b/>
        </w:rPr>
        <w:t>D</w:t>
      </w:r>
      <w:r w:rsidR="00DF4FB8" w:rsidRPr="009624B3">
        <w:rPr>
          <w:b/>
        </w:rPr>
        <w:t xml:space="preserve">ate of next </w:t>
      </w:r>
      <w:proofErr w:type="gramStart"/>
      <w:r w:rsidR="00DF4FB8" w:rsidRPr="009624B3">
        <w:rPr>
          <w:b/>
        </w:rPr>
        <w:t xml:space="preserve">meeting  </w:t>
      </w:r>
      <w:r w:rsidR="0040519A">
        <w:rPr>
          <w:b/>
        </w:rPr>
        <w:t>:</w:t>
      </w:r>
      <w:proofErr w:type="gramEnd"/>
      <w:r w:rsidR="0040519A">
        <w:rPr>
          <w:b/>
        </w:rPr>
        <w:t xml:space="preserve"> </w:t>
      </w:r>
      <w:r w:rsidR="00DF4FB8" w:rsidRPr="009624B3">
        <w:rPr>
          <w:b/>
        </w:rPr>
        <w:t xml:space="preserve">   </w:t>
      </w:r>
      <w:r w:rsidR="0040519A">
        <w:rPr>
          <w:b/>
        </w:rPr>
        <w:t>Thursday 13 February</w:t>
      </w:r>
      <w:r w:rsidR="00124F06">
        <w:rPr>
          <w:b/>
        </w:rPr>
        <w:t xml:space="preserve"> 2020</w:t>
      </w:r>
      <w:r w:rsidR="00BA56E6">
        <w:rPr>
          <w:b/>
        </w:rPr>
        <w:t xml:space="preserve">  </w:t>
      </w:r>
      <w:r w:rsidR="00DF4FB8" w:rsidRPr="007F5E37">
        <w:rPr>
          <w:b/>
        </w:rPr>
        <w:t xml:space="preserve">-  </w:t>
      </w:r>
      <w:r w:rsidR="009479C3">
        <w:rPr>
          <w:b/>
        </w:rPr>
        <w:t>2</w:t>
      </w:r>
      <w:r w:rsidR="00DF4FB8" w:rsidRPr="007F5E37">
        <w:rPr>
          <w:b/>
        </w:rPr>
        <w:t xml:space="preserve">.00 </w:t>
      </w:r>
      <w:r w:rsidR="009479C3">
        <w:rPr>
          <w:b/>
        </w:rPr>
        <w:t>p</w:t>
      </w:r>
      <w:bookmarkStart w:id="0" w:name="_GoBack"/>
      <w:bookmarkEnd w:id="0"/>
      <w:r w:rsidR="00DF4FB8" w:rsidRPr="007F5E37">
        <w:rPr>
          <w:b/>
        </w:rPr>
        <w:t>m   -  Falcon B.C</w:t>
      </w:r>
    </w:p>
    <w:sectPr w:rsidR="000A356A" w:rsidRPr="007F5E37" w:rsidSect="00042292">
      <w:pgSz w:w="11907" w:h="16839" w:code="9"/>
      <w:pgMar w:top="851" w:right="141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FED"/>
    <w:multiLevelType w:val="multilevel"/>
    <w:tmpl w:val="F83E1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5E24A6"/>
    <w:multiLevelType w:val="hybridMultilevel"/>
    <w:tmpl w:val="47F848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D20225"/>
    <w:multiLevelType w:val="hybridMultilevel"/>
    <w:tmpl w:val="E31C45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874368"/>
    <w:multiLevelType w:val="hybridMultilevel"/>
    <w:tmpl w:val="6EECE60C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67CE175C"/>
    <w:multiLevelType w:val="multilevel"/>
    <w:tmpl w:val="3F0C2D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D191BDD"/>
    <w:multiLevelType w:val="hybridMultilevel"/>
    <w:tmpl w:val="38187EE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7140B96"/>
    <w:multiLevelType w:val="hybridMultilevel"/>
    <w:tmpl w:val="6F70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B4306"/>
    <w:multiLevelType w:val="hybridMultilevel"/>
    <w:tmpl w:val="A33EFD54"/>
    <w:lvl w:ilvl="0" w:tplc="0980BE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1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7F"/>
    <w:rsid w:val="000003CE"/>
    <w:rsid w:val="0000065F"/>
    <w:rsid w:val="000028A7"/>
    <w:rsid w:val="00010F5B"/>
    <w:rsid w:val="000165F3"/>
    <w:rsid w:val="0002779F"/>
    <w:rsid w:val="000372E5"/>
    <w:rsid w:val="00042292"/>
    <w:rsid w:val="00045426"/>
    <w:rsid w:val="00046C38"/>
    <w:rsid w:val="00051DF4"/>
    <w:rsid w:val="00052FFC"/>
    <w:rsid w:val="00053ED5"/>
    <w:rsid w:val="00056DDE"/>
    <w:rsid w:val="0006318C"/>
    <w:rsid w:val="00074489"/>
    <w:rsid w:val="00083FDE"/>
    <w:rsid w:val="00084B9B"/>
    <w:rsid w:val="00094206"/>
    <w:rsid w:val="000948A0"/>
    <w:rsid w:val="000948E2"/>
    <w:rsid w:val="00095B46"/>
    <w:rsid w:val="000A0F60"/>
    <w:rsid w:val="000A189D"/>
    <w:rsid w:val="000A356A"/>
    <w:rsid w:val="000A7A10"/>
    <w:rsid w:val="000B24EA"/>
    <w:rsid w:val="000B28D7"/>
    <w:rsid w:val="000C21E8"/>
    <w:rsid w:val="000C38A0"/>
    <w:rsid w:val="000C62E1"/>
    <w:rsid w:val="000D43C6"/>
    <w:rsid w:val="000D4BDD"/>
    <w:rsid w:val="000E326C"/>
    <w:rsid w:val="000F1232"/>
    <w:rsid w:val="000F62A8"/>
    <w:rsid w:val="0010003C"/>
    <w:rsid w:val="00103B21"/>
    <w:rsid w:val="0010472A"/>
    <w:rsid w:val="00110C11"/>
    <w:rsid w:val="00116E3F"/>
    <w:rsid w:val="00124F06"/>
    <w:rsid w:val="00126F98"/>
    <w:rsid w:val="00146E1F"/>
    <w:rsid w:val="0015171E"/>
    <w:rsid w:val="001563DA"/>
    <w:rsid w:val="00156A10"/>
    <w:rsid w:val="00167C9C"/>
    <w:rsid w:val="001751EE"/>
    <w:rsid w:val="00187C11"/>
    <w:rsid w:val="00190D22"/>
    <w:rsid w:val="0019505F"/>
    <w:rsid w:val="00195ACB"/>
    <w:rsid w:val="001A03A1"/>
    <w:rsid w:val="001A127E"/>
    <w:rsid w:val="001A3A8E"/>
    <w:rsid w:val="001A4442"/>
    <w:rsid w:val="001B3ECB"/>
    <w:rsid w:val="001C09E8"/>
    <w:rsid w:val="001C28E4"/>
    <w:rsid w:val="001C39CD"/>
    <w:rsid w:val="001D286A"/>
    <w:rsid w:val="001D3622"/>
    <w:rsid w:val="001D501D"/>
    <w:rsid w:val="001D5CC8"/>
    <w:rsid w:val="001D622E"/>
    <w:rsid w:val="001E06FC"/>
    <w:rsid w:val="001F583F"/>
    <w:rsid w:val="001F5E6C"/>
    <w:rsid w:val="001F7B1F"/>
    <w:rsid w:val="002012B8"/>
    <w:rsid w:val="002119E7"/>
    <w:rsid w:val="00212267"/>
    <w:rsid w:val="00212509"/>
    <w:rsid w:val="00214478"/>
    <w:rsid w:val="002159AF"/>
    <w:rsid w:val="00216C6A"/>
    <w:rsid w:val="00224A4B"/>
    <w:rsid w:val="00224B38"/>
    <w:rsid w:val="00243DDB"/>
    <w:rsid w:val="0024517C"/>
    <w:rsid w:val="00247935"/>
    <w:rsid w:val="00250410"/>
    <w:rsid w:val="00250A1E"/>
    <w:rsid w:val="002533E0"/>
    <w:rsid w:val="00260C2F"/>
    <w:rsid w:val="002638DF"/>
    <w:rsid w:val="0026394C"/>
    <w:rsid w:val="0026622C"/>
    <w:rsid w:val="00271001"/>
    <w:rsid w:val="0027600A"/>
    <w:rsid w:val="0027725E"/>
    <w:rsid w:val="00281659"/>
    <w:rsid w:val="00285D94"/>
    <w:rsid w:val="0028691B"/>
    <w:rsid w:val="00293952"/>
    <w:rsid w:val="002A494F"/>
    <w:rsid w:val="002A7225"/>
    <w:rsid w:val="002B600E"/>
    <w:rsid w:val="002B627C"/>
    <w:rsid w:val="002B6345"/>
    <w:rsid w:val="002C5D76"/>
    <w:rsid w:val="002C78C1"/>
    <w:rsid w:val="002D09ED"/>
    <w:rsid w:val="002D67B2"/>
    <w:rsid w:val="002D76AC"/>
    <w:rsid w:val="002E694A"/>
    <w:rsid w:val="002F24AF"/>
    <w:rsid w:val="002F3E07"/>
    <w:rsid w:val="002F4EF5"/>
    <w:rsid w:val="00303CF7"/>
    <w:rsid w:val="00310FC6"/>
    <w:rsid w:val="003132A0"/>
    <w:rsid w:val="00313908"/>
    <w:rsid w:val="003141ED"/>
    <w:rsid w:val="0031674B"/>
    <w:rsid w:val="00327523"/>
    <w:rsid w:val="00334775"/>
    <w:rsid w:val="00341351"/>
    <w:rsid w:val="003436EB"/>
    <w:rsid w:val="003458AF"/>
    <w:rsid w:val="003503F4"/>
    <w:rsid w:val="00351BFD"/>
    <w:rsid w:val="00363E5E"/>
    <w:rsid w:val="0036577F"/>
    <w:rsid w:val="00371455"/>
    <w:rsid w:val="00372A85"/>
    <w:rsid w:val="0037314B"/>
    <w:rsid w:val="003775B5"/>
    <w:rsid w:val="003803BE"/>
    <w:rsid w:val="0038237A"/>
    <w:rsid w:val="00384A26"/>
    <w:rsid w:val="00384DC9"/>
    <w:rsid w:val="00393779"/>
    <w:rsid w:val="0039786C"/>
    <w:rsid w:val="003A58BB"/>
    <w:rsid w:val="003A7FF7"/>
    <w:rsid w:val="003B1156"/>
    <w:rsid w:val="003B4CC4"/>
    <w:rsid w:val="003C06E2"/>
    <w:rsid w:val="003C1B72"/>
    <w:rsid w:val="003C2C62"/>
    <w:rsid w:val="003C46E9"/>
    <w:rsid w:val="003C5E5B"/>
    <w:rsid w:val="003C72B7"/>
    <w:rsid w:val="003D28A2"/>
    <w:rsid w:val="003D368C"/>
    <w:rsid w:val="003D61C5"/>
    <w:rsid w:val="003D7AEB"/>
    <w:rsid w:val="003D7E54"/>
    <w:rsid w:val="003E2A99"/>
    <w:rsid w:val="003E55C5"/>
    <w:rsid w:val="003E7341"/>
    <w:rsid w:val="003F59E5"/>
    <w:rsid w:val="0040519A"/>
    <w:rsid w:val="004062AD"/>
    <w:rsid w:val="0041131E"/>
    <w:rsid w:val="00415B35"/>
    <w:rsid w:val="004327AC"/>
    <w:rsid w:val="00433EE1"/>
    <w:rsid w:val="00435C16"/>
    <w:rsid w:val="00436ECE"/>
    <w:rsid w:val="00463731"/>
    <w:rsid w:val="00467077"/>
    <w:rsid w:val="00467D3B"/>
    <w:rsid w:val="00472F1D"/>
    <w:rsid w:val="00475F72"/>
    <w:rsid w:val="00483644"/>
    <w:rsid w:val="00487EF9"/>
    <w:rsid w:val="0049698B"/>
    <w:rsid w:val="004A137C"/>
    <w:rsid w:val="004A155A"/>
    <w:rsid w:val="004A5E08"/>
    <w:rsid w:val="004B0477"/>
    <w:rsid w:val="004B062D"/>
    <w:rsid w:val="004B6175"/>
    <w:rsid w:val="004C1A92"/>
    <w:rsid w:val="004D02AB"/>
    <w:rsid w:val="004D4483"/>
    <w:rsid w:val="004E07A5"/>
    <w:rsid w:val="004E0C1B"/>
    <w:rsid w:val="004E6D53"/>
    <w:rsid w:val="004F1F01"/>
    <w:rsid w:val="004F639C"/>
    <w:rsid w:val="00501A6E"/>
    <w:rsid w:val="00503392"/>
    <w:rsid w:val="00506964"/>
    <w:rsid w:val="0051072C"/>
    <w:rsid w:val="00512F0C"/>
    <w:rsid w:val="00515275"/>
    <w:rsid w:val="00516C94"/>
    <w:rsid w:val="005232A3"/>
    <w:rsid w:val="0052786D"/>
    <w:rsid w:val="00530BFE"/>
    <w:rsid w:val="00535056"/>
    <w:rsid w:val="00545C10"/>
    <w:rsid w:val="005500D1"/>
    <w:rsid w:val="00552CD3"/>
    <w:rsid w:val="00552F1F"/>
    <w:rsid w:val="0055358B"/>
    <w:rsid w:val="005549F1"/>
    <w:rsid w:val="00555A8B"/>
    <w:rsid w:val="0056251E"/>
    <w:rsid w:val="0056505B"/>
    <w:rsid w:val="00570AE0"/>
    <w:rsid w:val="005729D7"/>
    <w:rsid w:val="005810D5"/>
    <w:rsid w:val="00581B7D"/>
    <w:rsid w:val="00581FB3"/>
    <w:rsid w:val="00583894"/>
    <w:rsid w:val="0058693B"/>
    <w:rsid w:val="00586DD6"/>
    <w:rsid w:val="00590BB0"/>
    <w:rsid w:val="005932D3"/>
    <w:rsid w:val="00594024"/>
    <w:rsid w:val="00597D5D"/>
    <w:rsid w:val="005A1677"/>
    <w:rsid w:val="005A19EF"/>
    <w:rsid w:val="005A6AE2"/>
    <w:rsid w:val="005A70CE"/>
    <w:rsid w:val="005B002B"/>
    <w:rsid w:val="005B1BCD"/>
    <w:rsid w:val="005B3883"/>
    <w:rsid w:val="005C093A"/>
    <w:rsid w:val="005C3F3B"/>
    <w:rsid w:val="005C4252"/>
    <w:rsid w:val="005C54DB"/>
    <w:rsid w:val="005D693E"/>
    <w:rsid w:val="005E4281"/>
    <w:rsid w:val="0061727B"/>
    <w:rsid w:val="006238A2"/>
    <w:rsid w:val="006239C2"/>
    <w:rsid w:val="00626598"/>
    <w:rsid w:val="00627757"/>
    <w:rsid w:val="00627D07"/>
    <w:rsid w:val="00627DA7"/>
    <w:rsid w:val="006307D2"/>
    <w:rsid w:val="00635BE2"/>
    <w:rsid w:val="00653282"/>
    <w:rsid w:val="00657D45"/>
    <w:rsid w:val="006834BE"/>
    <w:rsid w:val="00690FF0"/>
    <w:rsid w:val="00692E29"/>
    <w:rsid w:val="0069487D"/>
    <w:rsid w:val="00695062"/>
    <w:rsid w:val="006A53EE"/>
    <w:rsid w:val="006B7A6F"/>
    <w:rsid w:val="006C2C24"/>
    <w:rsid w:val="006C62C7"/>
    <w:rsid w:val="006C6AD1"/>
    <w:rsid w:val="006D02A8"/>
    <w:rsid w:val="006D4A7D"/>
    <w:rsid w:val="006D58B0"/>
    <w:rsid w:val="006D7866"/>
    <w:rsid w:val="006E1C3E"/>
    <w:rsid w:val="006F2B3F"/>
    <w:rsid w:val="0070051A"/>
    <w:rsid w:val="007013B3"/>
    <w:rsid w:val="007037DD"/>
    <w:rsid w:val="00704DC7"/>
    <w:rsid w:val="00706AA7"/>
    <w:rsid w:val="00707712"/>
    <w:rsid w:val="00711DD9"/>
    <w:rsid w:val="00713708"/>
    <w:rsid w:val="007178C2"/>
    <w:rsid w:val="007261B9"/>
    <w:rsid w:val="007301CF"/>
    <w:rsid w:val="00733EC7"/>
    <w:rsid w:val="0073548B"/>
    <w:rsid w:val="00735BB0"/>
    <w:rsid w:val="00737155"/>
    <w:rsid w:val="00737EAE"/>
    <w:rsid w:val="007421D8"/>
    <w:rsid w:val="00745C24"/>
    <w:rsid w:val="00747187"/>
    <w:rsid w:val="00750EE2"/>
    <w:rsid w:val="007516FC"/>
    <w:rsid w:val="007518F6"/>
    <w:rsid w:val="0075237E"/>
    <w:rsid w:val="00752951"/>
    <w:rsid w:val="00762207"/>
    <w:rsid w:val="007655A5"/>
    <w:rsid w:val="00772E6A"/>
    <w:rsid w:val="00772FD8"/>
    <w:rsid w:val="00783135"/>
    <w:rsid w:val="00791E72"/>
    <w:rsid w:val="00794ACE"/>
    <w:rsid w:val="007A7B0C"/>
    <w:rsid w:val="007B00E7"/>
    <w:rsid w:val="007B7B86"/>
    <w:rsid w:val="007C133A"/>
    <w:rsid w:val="007C1AE7"/>
    <w:rsid w:val="007C301D"/>
    <w:rsid w:val="007C3906"/>
    <w:rsid w:val="007C6A29"/>
    <w:rsid w:val="007D025D"/>
    <w:rsid w:val="007E6CE1"/>
    <w:rsid w:val="007F5552"/>
    <w:rsid w:val="007F5E37"/>
    <w:rsid w:val="0081263F"/>
    <w:rsid w:val="00813F60"/>
    <w:rsid w:val="008163B9"/>
    <w:rsid w:val="0082397C"/>
    <w:rsid w:val="00825C56"/>
    <w:rsid w:val="00831D68"/>
    <w:rsid w:val="008326D0"/>
    <w:rsid w:val="00834669"/>
    <w:rsid w:val="008351F5"/>
    <w:rsid w:val="00840FDC"/>
    <w:rsid w:val="00841B1A"/>
    <w:rsid w:val="008464C8"/>
    <w:rsid w:val="00854D76"/>
    <w:rsid w:val="008601CC"/>
    <w:rsid w:val="00865217"/>
    <w:rsid w:val="00866C0F"/>
    <w:rsid w:val="00871040"/>
    <w:rsid w:val="008745C7"/>
    <w:rsid w:val="008847C7"/>
    <w:rsid w:val="00885118"/>
    <w:rsid w:val="008918B5"/>
    <w:rsid w:val="008974C9"/>
    <w:rsid w:val="00897560"/>
    <w:rsid w:val="008B76A6"/>
    <w:rsid w:val="008C6705"/>
    <w:rsid w:val="008E673F"/>
    <w:rsid w:val="008F5AFF"/>
    <w:rsid w:val="0091031D"/>
    <w:rsid w:val="00913ECA"/>
    <w:rsid w:val="009217A5"/>
    <w:rsid w:val="009235DD"/>
    <w:rsid w:val="00927F86"/>
    <w:rsid w:val="0093000B"/>
    <w:rsid w:val="009318B9"/>
    <w:rsid w:val="00942BEE"/>
    <w:rsid w:val="009479C3"/>
    <w:rsid w:val="00947FD8"/>
    <w:rsid w:val="00953951"/>
    <w:rsid w:val="00956E43"/>
    <w:rsid w:val="009624B3"/>
    <w:rsid w:val="00966B92"/>
    <w:rsid w:val="0097168F"/>
    <w:rsid w:val="009745F2"/>
    <w:rsid w:val="00977659"/>
    <w:rsid w:val="0097766D"/>
    <w:rsid w:val="0098058D"/>
    <w:rsid w:val="00981F65"/>
    <w:rsid w:val="009849BF"/>
    <w:rsid w:val="00987F75"/>
    <w:rsid w:val="0099093C"/>
    <w:rsid w:val="00991C91"/>
    <w:rsid w:val="009928E0"/>
    <w:rsid w:val="00993E75"/>
    <w:rsid w:val="00994D25"/>
    <w:rsid w:val="0099781D"/>
    <w:rsid w:val="009A17A2"/>
    <w:rsid w:val="009A1E9E"/>
    <w:rsid w:val="009A23E7"/>
    <w:rsid w:val="009A2E88"/>
    <w:rsid w:val="009A5446"/>
    <w:rsid w:val="009A5CCE"/>
    <w:rsid w:val="009A795F"/>
    <w:rsid w:val="009B0D66"/>
    <w:rsid w:val="009B2A55"/>
    <w:rsid w:val="009B3C18"/>
    <w:rsid w:val="009B55FB"/>
    <w:rsid w:val="009B6BB9"/>
    <w:rsid w:val="009B78B8"/>
    <w:rsid w:val="009C2B1F"/>
    <w:rsid w:val="009C6918"/>
    <w:rsid w:val="009C7C99"/>
    <w:rsid w:val="009D07EE"/>
    <w:rsid w:val="009D276F"/>
    <w:rsid w:val="009D3EB9"/>
    <w:rsid w:val="009D5FE1"/>
    <w:rsid w:val="009D7388"/>
    <w:rsid w:val="009E24A3"/>
    <w:rsid w:val="009F1495"/>
    <w:rsid w:val="009F2AD8"/>
    <w:rsid w:val="009F5558"/>
    <w:rsid w:val="009F67BF"/>
    <w:rsid w:val="00A114B2"/>
    <w:rsid w:val="00A13160"/>
    <w:rsid w:val="00A167F3"/>
    <w:rsid w:val="00A179C1"/>
    <w:rsid w:val="00A21040"/>
    <w:rsid w:val="00A22F55"/>
    <w:rsid w:val="00A23B77"/>
    <w:rsid w:val="00A30576"/>
    <w:rsid w:val="00A36B70"/>
    <w:rsid w:val="00A455E5"/>
    <w:rsid w:val="00A55BC6"/>
    <w:rsid w:val="00A60831"/>
    <w:rsid w:val="00A6300B"/>
    <w:rsid w:val="00A64EC4"/>
    <w:rsid w:val="00A65A88"/>
    <w:rsid w:val="00A67A54"/>
    <w:rsid w:val="00A711D3"/>
    <w:rsid w:val="00A80A1A"/>
    <w:rsid w:val="00A853A2"/>
    <w:rsid w:val="00A855BD"/>
    <w:rsid w:val="00A90610"/>
    <w:rsid w:val="00A960EE"/>
    <w:rsid w:val="00A96A50"/>
    <w:rsid w:val="00A96AE9"/>
    <w:rsid w:val="00AA364B"/>
    <w:rsid w:val="00AA653A"/>
    <w:rsid w:val="00AA7910"/>
    <w:rsid w:val="00AB7630"/>
    <w:rsid w:val="00AC7EDE"/>
    <w:rsid w:val="00AD201A"/>
    <w:rsid w:val="00AD46AB"/>
    <w:rsid w:val="00AD6478"/>
    <w:rsid w:val="00AF2ACF"/>
    <w:rsid w:val="00AF415C"/>
    <w:rsid w:val="00AF7788"/>
    <w:rsid w:val="00B007D2"/>
    <w:rsid w:val="00B018BA"/>
    <w:rsid w:val="00B0244A"/>
    <w:rsid w:val="00B047EA"/>
    <w:rsid w:val="00B1046D"/>
    <w:rsid w:val="00B126E3"/>
    <w:rsid w:val="00B17946"/>
    <w:rsid w:val="00B21D9C"/>
    <w:rsid w:val="00B3771B"/>
    <w:rsid w:val="00B4217E"/>
    <w:rsid w:val="00B44C7D"/>
    <w:rsid w:val="00B45489"/>
    <w:rsid w:val="00B4599B"/>
    <w:rsid w:val="00B512AF"/>
    <w:rsid w:val="00B52D23"/>
    <w:rsid w:val="00B56F3B"/>
    <w:rsid w:val="00B6640A"/>
    <w:rsid w:val="00B67733"/>
    <w:rsid w:val="00B755AB"/>
    <w:rsid w:val="00B76002"/>
    <w:rsid w:val="00B7782E"/>
    <w:rsid w:val="00B90908"/>
    <w:rsid w:val="00B930D5"/>
    <w:rsid w:val="00B93CDB"/>
    <w:rsid w:val="00B94AE6"/>
    <w:rsid w:val="00B95EE4"/>
    <w:rsid w:val="00B97B21"/>
    <w:rsid w:val="00BA0682"/>
    <w:rsid w:val="00BA13A5"/>
    <w:rsid w:val="00BA2079"/>
    <w:rsid w:val="00BA2685"/>
    <w:rsid w:val="00BA289B"/>
    <w:rsid w:val="00BA56E6"/>
    <w:rsid w:val="00BB7EA7"/>
    <w:rsid w:val="00BC47D2"/>
    <w:rsid w:val="00BC612D"/>
    <w:rsid w:val="00BC7A94"/>
    <w:rsid w:val="00BD0A8D"/>
    <w:rsid w:val="00BE02E4"/>
    <w:rsid w:val="00BE2743"/>
    <w:rsid w:val="00BE5F35"/>
    <w:rsid w:val="00BF164E"/>
    <w:rsid w:val="00BF21C7"/>
    <w:rsid w:val="00C06D1A"/>
    <w:rsid w:val="00C11993"/>
    <w:rsid w:val="00C13E4D"/>
    <w:rsid w:val="00C15729"/>
    <w:rsid w:val="00C208D7"/>
    <w:rsid w:val="00C24809"/>
    <w:rsid w:val="00C33668"/>
    <w:rsid w:val="00C37BCF"/>
    <w:rsid w:val="00C4159D"/>
    <w:rsid w:val="00C45919"/>
    <w:rsid w:val="00C47EC7"/>
    <w:rsid w:val="00C571C0"/>
    <w:rsid w:val="00C57F98"/>
    <w:rsid w:val="00C66BFF"/>
    <w:rsid w:val="00C75EA7"/>
    <w:rsid w:val="00C777EC"/>
    <w:rsid w:val="00C90E9B"/>
    <w:rsid w:val="00C9331E"/>
    <w:rsid w:val="00C96322"/>
    <w:rsid w:val="00C97013"/>
    <w:rsid w:val="00CA525A"/>
    <w:rsid w:val="00CB37D7"/>
    <w:rsid w:val="00CB5F8A"/>
    <w:rsid w:val="00CC4A31"/>
    <w:rsid w:val="00CD192C"/>
    <w:rsid w:val="00CD2B05"/>
    <w:rsid w:val="00CD7379"/>
    <w:rsid w:val="00CE6FCF"/>
    <w:rsid w:val="00CE742B"/>
    <w:rsid w:val="00CF0F58"/>
    <w:rsid w:val="00CF36B0"/>
    <w:rsid w:val="00D01EA3"/>
    <w:rsid w:val="00D030E9"/>
    <w:rsid w:val="00D042E2"/>
    <w:rsid w:val="00D05D35"/>
    <w:rsid w:val="00D11935"/>
    <w:rsid w:val="00D156B9"/>
    <w:rsid w:val="00D158AB"/>
    <w:rsid w:val="00D21B98"/>
    <w:rsid w:val="00D22820"/>
    <w:rsid w:val="00D31115"/>
    <w:rsid w:val="00D3543D"/>
    <w:rsid w:val="00D401D5"/>
    <w:rsid w:val="00D4231D"/>
    <w:rsid w:val="00D423E2"/>
    <w:rsid w:val="00D44A89"/>
    <w:rsid w:val="00D46A24"/>
    <w:rsid w:val="00D5018F"/>
    <w:rsid w:val="00D52DEC"/>
    <w:rsid w:val="00D554D9"/>
    <w:rsid w:val="00D55CF0"/>
    <w:rsid w:val="00D569D7"/>
    <w:rsid w:val="00D64808"/>
    <w:rsid w:val="00D65404"/>
    <w:rsid w:val="00D813DC"/>
    <w:rsid w:val="00D93A24"/>
    <w:rsid w:val="00D947C6"/>
    <w:rsid w:val="00DA317D"/>
    <w:rsid w:val="00DA68FE"/>
    <w:rsid w:val="00DA6B4F"/>
    <w:rsid w:val="00DB0751"/>
    <w:rsid w:val="00DB2DAA"/>
    <w:rsid w:val="00DC67DF"/>
    <w:rsid w:val="00DD258B"/>
    <w:rsid w:val="00DE2D59"/>
    <w:rsid w:val="00DE7FE1"/>
    <w:rsid w:val="00DF123C"/>
    <w:rsid w:val="00DF4FB8"/>
    <w:rsid w:val="00E03FB9"/>
    <w:rsid w:val="00E0530B"/>
    <w:rsid w:val="00E176FD"/>
    <w:rsid w:val="00E27F4D"/>
    <w:rsid w:val="00E42950"/>
    <w:rsid w:val="00E44597"/>
    <w:rsid w:val="00E5103F"/>
    <w:rsid w:val="00E55B5D"/>
    <w:rsid w:val="00E5767F"/>
    <w:rsid w:val="00E644E6"/>
    <w:rsid w:val="00E721F4"/>
    <w:rsid w:val="00E7264A"/>
    <w:rsid w:val="00E8346F"/>
    <w:rsid w:val="00E83667"/>
    <w:rsid w:val="00E856F8"/>
    <w:rsid w:val="00E87905"/>
    <w:rsid w:val="00E9168A"/>
    <w:rsid w:val="00E91910"/>
    <w:rsid w:val="00E95B41"/>
    <w:rsid w:val="00E96591"/>
    <w:rsid w:val="00EA0033"/>
    <w:rsid w:val="00EA5964"/>
    <w:rsid w:val="00EA5EAE"/>
    <w:rsid w:val="00EB64F7"/>
    <w:rsid w:val="00EC0E20"/>
    <w:rsid w:val="00EC7B6B"/>
    <w:rsid w:val="00EE2EE0"/>
    <w:rsid w:val="00EE5473"/>
    <w:rsid w:val="00EF0606"/>
    <w:rsid w:val="00EF098F"/>
    <w:rsid w:val="00EF0B5C"/>
    <w:rsid w:val="00EF243D"/>
    <w:rsid w:val="00EF5841"/>
    <w:rsid w:val="00EF6C18"/>
    <w:rsid w:val="00F00E79"/>
    <w:rsid w:val="00F11BF3"/>
    <w:rsid w:val="00F24BAD"/>
    <w:rsid w:val="00F27357"/>
    <w:rsid w:val="00F32B17"/>
    <w:rsid w:val="00F34CD4"/>
    <w:rsid w:val="00F513FB"/>
    <w:rsid w:val="00F57242"/>
    <w:rsid w:val="00F679CD"/>
    <w:rsid w:val="00F73AA7"/>
    <w:rsid w:val="00F76078"/>
    <w:rsid w:val="00F76B41"/>
    <w:rsid w:val="00F80AE5"/>
    <w:rsid w:val="00F82F2D"/>
    <w:rsid w:val="00F877AF"/>
    <w:rsid w:val="00F90398"/>
    <w:rsid w:val="00F94BDF"/>
    <w:rsid w:val="00FA28D8"/>
    <w:rsid w:val="00FB139B"/>
    <w:rsid w:val="00FC0BAA"/>
    <w:rsid w:val="00FC22C5"/>
    <w:rsid w:val="00FC52B7"/>
    <w:rsid w:val="00FC5958"/>
    <w:rsid w:val="00FD44E8"/>
    <w:rsid w:val="00FE1BD1"/>
    <w:rsid w:val="00FE4FA7"/>
    <w:rsid w:val="00FF0389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72E1"/>
  <w15:chartTrackingRefBased/>
  <w15:docId w15:val="{C023A702-34EA-4561-AF44-07223407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67F"/>
    <w:pPr>
      <w:spacing w:before="200"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67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7C9163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67F"/>
    <w:pPr>
      <w:keepNext/>
      <w:keepLines/>
      <w:outlineLvl w:val="1"/>
    </w:pPr>
    <w:rPr>
      <w:rFonts w:ascii="Cambria" w:eastAsia="Times New Roman" w:hAnsi="Cambria"/>
      <w:b/>
      <w:bCs/>
      <w:color w:val="A5B592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67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7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5767F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Heading2Char">
    <w:name w:val="Heading 2 Char"/>
    <w:link w:val="Heading2"/>
    <w:uiPriority w:val="9"/>
    <w:rsid w:val="00E5767F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styleId="Hyperlink">
    <w:name w:val="Hyperlink"/>
    <w:uiPriority w:val="99"/>
    <w:unhideWhenUsed/>
    <w:rsid w:val="00E5767F"/>
    <w:rPr>
      <w:color w:val="0000FF"/>
      <w:u w:val="single"/>
    </w:rPr>
  </w:style>
  <w:style w:type="paragraph" w:styleId="NoSpacing">
    <w:name w:val="No Spacing"/>
    <w:uiPriority w:val="1"/>
    <w:qFormat/>
    <w:rsid w:val="00E5767F"/>
    <w:pPr>
      <w:jc w:val="both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C7B6B"/>
    <w:pPr>
      <w:spacing w:before="0" w:after="200"/>
      <w:ind w:left="720"/>
      <w:contextualSpacing/>
      <w:jc w:val="left"/>
    </w:pPr>
  </w:style>
  <w:style w:type="character" w:styleId="Strong">
    <w:name w:val="Strong"/>
    <w:uiPriority w:val="22"/>
    <w:qFormat/>
    <w:rsid w:val="000B24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8DA3D-7B96-4157-9555-CCA9394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Lindsay Collin [rlc]</cp:lastModifiedBy>
  <cp:revision>2</cp:revision>
  <cp:lastPrinted>2020-02-13T11:52:00Z</cp:lastPrinted>
  <dcterms:created xsi:type="dcterms:W3CDTF">2020-02-13T11:53:00Z</dcterms:created>
  <dcterms:modified xsi:type="dcterms:W3CDTF">2020-02-13T11:53:00Z</dcterms:modified>
</cp:coreProperties>
</file>